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86" w:rsidRDefault="00AD7386" w:rsidP="00AD738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PARA REALIZAR EL INFORME DE SEGUIMIENTO SE LE PASARÁ ANTES A LOS MIEMBROS DEL PLC LA SIGUIENTE TABLA</w:t>
      </w:r>
    </w:p>
    <w:tbl>
      <w:tblPr>
        <w:tblW w:w="15168" w:type="dxa"/>
        <w:tblInd w:w="-93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119"/>
        <w:gridCol w:w="1276"/>
        <w:gridCol w:w="1342"/>
        <w:gridCol w:w="1351"/>
        <w:gridCol w:w="4536"/>
        <w:gridCol w:w="1701"/>
        <w:gridCol w:w="1843"/>
      </w:tblGrid>
      <w:tr w:rsidR="00AD7386" w:rsidTr="00AD7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Actuación prevista en el Plan de Actuación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Actuación realizada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Responsable/</w:t>
            </w:r>
          </w:p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Quién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Fecha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Breve descripción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Evaluación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Propuestas de mejora</w:t>
            </w:r>
          </w:p>
        </w:tc>
      </w:tr>
      <w:tr w:rsidR="00AD7386" w:rsidTr="00AD7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Analizar tareas del año anterior y las propuestas para este curso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Reuniones periódicas del equipo de apoyo, ciclo y trabajo personal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Coordinadora/tutores/ grupo trabajo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Hasta noviembre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 w:cs="NewsGotT"/>
                <w:lang/>
              </w:rPr>
            </w:pPr>
            <w:r>
              <w:rPr>
                <w:rFonts w:ascii="NewsGotT" w:hAnsi="NewsGotT" w:cs="NewsGotT"/>
                <w:lang/>
              </w:rPr>
              <w:t xml:space="preserve">Se empezará a trabajar la oralidad, al no tener datos </w:t>
            </w:r>
            <w:proofErr w:type="gramStart"/>
            <w:r>
              <w:rPr>
                <w:rFonts w:ascii="NewsGotT" w:hAnsi="NewsGotT" w:cs="NewsGotT"/>
                <w:lang/>
              </w:rPr>
              <w:t>del años anterior</w:t>
            </w:r>
            <w:proofErr w:type="gramEnd"/>
            <w:r>
              <w:rPr>
                <w:rFonts w:ascii="NewsGotT" w:hAnsi="NewsGotT" w:cs="NewsGotT"/>
                <w:lang/>
              </w:rPr>
              <w:t xml:space="preserve"> con respecto al nivel educativo en el cual se importe clase.</w:t>
            </w:r>
          </w:p>
          <w:p w:rsidR="00AD7386" w:rsidRDefault="00AD73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Análisis de la situación de partida.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AD7386" w:rsidTr="00AD7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 w:cs="NewsGotT"/>
                <w:color w:val="2F5496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Planteamiento de actividades y tareas en todas las áreas para trabajar las destrezas y habilidades comunicativas necesarias.</w:t>
            </w:r>
          </w:p>
          <w:p w:rsidR="00AD7386" w:rsidRDefault="00AD7386" w:rsidP="00AD73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NewsGotT" w:hAnsi="NewsGotT" w:cs="NewsGotT"/>
                <w:color w:val="2F5496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Incorporación progresiva a las programaciones de aula.</w:t>
            </w:r>
          </w:p>
          <w:p w:rsidR="00AD7386" w:rsidRDefault="00AD7386" w:rsidP="00AD73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NewsGotT" w:hAnsi="NewsGotT" w:cs="NewsGotT"/>
                <w:color w:val="2F5496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Atención a la diversidad en las actividades y tareas.</w:t>
            </w:r>
          </w:p>
          <w:p w:rsidR="00AD7386" w:rsidRDefault="00AD7386" w:rsidP="00AD73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Incorporación de indicadores e instrumentos de evaluación, determinando criterios de la calificación del área o materia.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lang/>
              </w:rPr>
              <w:t>Reuniones de ciclo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Equipos de ciclo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 w:cs="NewsGotT"/>
                <w:color w:val="2F5496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Segundo trimestre</w:t>
            </w:r>
          </w:p>
          <w:p w:rsidR="00AD7386" w:rsidRDefault="00AD73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enero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El trabajo se realizará de carácter transversal, por todas las áreas.</w:t>
            </w:r>
          </w:p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Organizar la información y realizar  comprensión en los textos escuchados.</w:t>
            </w:r>
          </w:p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Localizar al significado de determinadas palabras o expresiones.</w:t>
            </w:r>
          </w:p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Aprender a escuchar otras opiniones, otras personas de otras culturas, otras lenguas. Mostrando actitudes respetuosas entre las personas interlocutoras (respetar el turno de palabra, mantener la cortesía dialéctica, etc.)</w:t>
            </w:r>
          </w:p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En el trabajo sobre los textos orales presentaremos especial atención en la pronunciación, entonación, énfasis, etc.</w:t>
            </w:r>
          </w:p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Con respecto a los alumnos de atención a la diversidad se trabaja con ellos con más insistencia.</w:t>
            </w:r>
          </w:p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Para la realización de estas tareas utilizaremos indicadores de evaluación, en donde,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alumn@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identificará, describirá, expondrá, narrará.</w:t>
            </w:r>
          </w:p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La revisión y evaluación se aplicará no sólo al resultado final sino a las actividades previas que forman parte del proceso de comunicación oral.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Llegar acuerdos de ciclo a la hora de realizar las actividades, adaptando cada una a su nivel y materia</w:t>
            </w:r>
          </w:p>
        </w:tc>
      </w:tr>
      <w:tr w:rsidR="00AD7386" w:rsidTr="00AD7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lastRenderedPageBreak/>
              <w:t>Reformulación de programaciones con enfoque comunicativo.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lang/>
              </w:rPr>
              <w:t>Reuniones de Equipo de ciclo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Equipos de ciclo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Febrero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lang/>
              </w:rPr>
              <w:t>En las programaciones de cada una de las materias se han diseñado actividades, en donde, se ha reforzado el trabajo de la oralidad mediante la expresión o dramatización en el área de lengua, la compresión de textos en matemáticas (resolución de problemas), así como las exposiciones orales en las áreas de CC. Naturales y Sociales.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Positiva. Pero se observa el déficit de lectura de algunos alumnos.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La participación del alumnado en actividades de carácter oral. </w:t>
            </w:r>
          </w:p>
        </w:tc>
      </w:tr>
      <w:tr w:rsidR="00AD7386" w:rsidTr="00AD7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Proyecto lector.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Reuniones de quipo de apoyo de biblioteca y del claustro del centro.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CLAUSTRO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color w:val="2F5496"/>
                <w:sz w:val="20"/>
                <w:szCs w:val="20"/>
                <w:lang/>
              </w:rPr>
              <w:t>YA ELABORADO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lang/>
              </w:rPr>
              <w:t>Realización de actividades planificadas desde el proyecto lector y  la formalización de hábitos encaminados al fomento de la lectura incluyendo la realización de la biblioteca de aula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Positiva. Gran aceptación del alumnado en los hábitos de lectura.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Biblioteca de aula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refortalecimiento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del hábito lector. </w:t>
            </w:r>
          </w:p>
        </w:tc>
      </w:tr>
      <w:tr w:rsidR="00AD7386" w:rsidTr="00AD73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Plan de la oralidad.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Reuniones del equipo de apoyo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plc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, biblioteca, ciclos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interciclos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GRUPO DE TRABAJO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NewsGotT" w:hAnsi="NewsGotT" w:cs="NewsGotT"/>
                <w:color w:val="2F5496"/>
                <w:lang/>
              </w:rPr>
              <w:t>ABRIL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 w:cs="NewsGotT"/>
                <w:lang/>
              </w:rPr>
            </w:pPr>
            <w:r>
              <w:rPr>
                <w:rFonts w:ascii="NewsGotT" w:hAnsi="NewsGotT" w:cs="NewsGotT"/>
                <w:lang/>
              </w:rPr>
              <w:t xml:space="preserve">Se provocara situaciones en las que el alumnado mediante el lenguaje oral expresa las situaciones de aprendizaje llevadas a cabo en el aula, </w:t>
            </w:r>
            <w:proofErr w:type="spellStart"/>
            <w:r>
              <w:rPr>
                <w:rFonts w:ascii="NewsGotT" w:hAnsi="NewsGotT" w:cs="NewsGotT"/>
                <w:lang/>
              </w:rPr>
              <w:t>asi</w:t>
            </w:r>
            <w:proofErr w:type="spellEnd"/>
            <w:r>
              <w:rPr>
                <w:rFonts w:ascii="NewsGotT" w:hAnsi="NewsGotT" w:cs="NewsGotT"/>
                <w:lang/>
              </w:rPr>
              <w:t xml:space="preserve"> como que sea capaz mediante el debate y las exposiciones, dramatizaciones…,  conseguir un lenguaje cada vez más fluido y que le permita expresar pensamientos, opiniones, emociones y sentimientos cada vez más complejos y adecuados a la situación comunicativa.</w:t>
            </w:r>
          </w:p>
          <w:p w:rsidR="00AD7386" w:rsidRDefault="00AD7386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Se evaluara el grado de consecución de las aptitudes orales trabajadas del alumnado, así como el grado de dificultad de las tareas encomendadas.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7386" w:rsidRDefault="00AD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Seguir inmerso en el plan de oralidad, así como reuniones del equipo de ciclo y nivel para marcar actuaciones para cada grupo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alumn@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</w:tbl>
    <w:p w:rsidR="00AD7386" w:rsidRDefault="00AD7386" w:rsidP="00AD73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A501A" w:rsidRPr="00AD7386" w:rsidRDefault="007A501A" w:rsidP="00AD7386">
      <w:pPr>
        <w:ind w:left="-709"/>
        <w:rPr>
          <w:lang/>
        </w:rPr>
      </w:pPr>
    </w:p>
    <w:sectPr w:rsidR="007A501A" w:rsidRPr="00AD7386" w:rsidSect="00AD7386">
      <w:pgSz w:w="15840" w:h="12240" w:orient="landscape"/>
      <w:pgMar w:top="568" w:right="1417" w:bottom="1701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FA25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7386"/>
    <w:rsid w:val="007A501A"/>
    <w:rsid w:val="00AD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2017-03-28T07:18:00Z</dcterms:created>
  <dcterms:modified xsi:type="dcterms:W3CDTF">2017-03-28T07:19:00Z</dcterms:modified>
</cp:coreProperties>
</file>