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531" w:type="dxa"/>
        <w:tblLook w:val="04A0" w:firstRow="1" w:lastRow="0" w:firstColumn="1" w:lastColumn="0" w:noHBand="0" w:noVBand="1"/>
      </w:tblPr>
      <w:tblGrid>
        <w:gridCol w:w="10531"/>
      </w:tblGrid>
      <w:tr w:rsidR="00D77CC3" w:rsidRPr="009204B3" w:rsidTr="0071606B">
        <w:trPr>
          <w:trHeight w:val="416"/>
        </w:trPr>
        <w:tc>
          <w:tcPr>
            <w:tcW w:w="10531" w:type="dxa"/>
          </w:tcPr>
          <w:p w:rsidR="00D77CC3" w:rsidRPr="009204B3" w:rsidRDefault="00D77CC3" w:rsidP="0071606B">
            <w:r w:rsidRPr="009C178A">
              <w:rPr>
                <w:b/>
                <w:sz w:val="28"/>
                <w:szCs w:val="28"/>
              </w:rPr>
              <w:t>NOMBRE DE LA ACTIVIDAD:</w:t>
            </w:r>
            <w:r w:rsidR="002D7D4E">
              <w:t xml:space="preserve">  BINGO</w:t>
            </w:r>
            <w:r w:rsidR="00A16D98">
              <w:t xml:space="preserve"> EN INGLÉS</w:t>
            </w:r>
          </w:p>
        </w:tc>
      </w:tr>
      <w:tr w:rsidR="00D77CC3" w:rsidRPr="009204B3" w:rsidTr="0071606B">
        <w:trPr>
          <w:trHeight w:val="415"/>
        </w:trPr>
        <w:tc>
          <w:tcPr>
            <w:tcW w:w="10531" w:type="dxa"/>
          </w:tcPr>
          <w:p w:rsidR="00D77CC3" w:rsidRPr="009204B3" w:rsidRDefault="004827D0" w:rsidP="0071606B">
            <w:pPr>
              <w:rPr>
                <w:sz w:val="24"/>
                <w:szCs w:val="24"/>
              </w:rPr>
            </w:pPr>
            <w:r w:rsidRPr="009C178A">
              <w:rPr>
                <w:b/>
                <w:sz w:val="28"/>
                <w:szCs w:val="28"/>
              </w:rPr>
              <w:t>EDAD</w:t>
            </w:r>
            <w:r>
              <w:rPr>
                <w:b/>
                <w:sz w:val="28"/>
                <w:szCs w:val="28"/>
              </w:rPr>
              <w:t xml:space="preserve"> A LA QUE VA DIRIGIDA</w:t>
            </w:r>
            <w:r w:rsidRPr="009C178A">
              <w:rPr>
                <w:b/>
                <w:sz w:val="28"/>
                <w:szCs w:val="28"/>
              </w:rPr>
              <w:t>:</w:t>
            </w:r>
            <w:r>
              <w:t xml:space="preserve"> </w:t>
            </w:r>
            <w:r w:rsidR="002D7D4E">
              <w:t xml:space="preserve">3, </w:t>
            </w:r>
            <w:r w:rsidR="00A45CE0">
              <w:t xml:space="preserve">4 </w:t>
            </w:r>
            <w:r w:rsidR="002D7D4E">
              <w:t xml:space="preserve">Y 5 </w:t>
            </w:r>
            <w:r w:rsidR="00D77CC3" w:rsidRPr="009C178A">
              <w:rPr>
                <w:sz w:val="24"/>
                <w:szCs w:val="24"/>
              </w:rPr>
              <w:t>AÑOS</w:t>
            </w:r>
          </w:p>
        </w:tc>
      </w:tr>
      <w:tr w:rsidR="00D77CC3" w:rsidRPr="009C178A" w:rsidTr="0071606B">
        <w:trPr>
          <w:trHeight w:val="481"/>
        </w:trPr>
        <w:tc>
          <w:tcPr>
            <w:tcW w:w="10531" w:type="dxa"/>
          </w:tcPr>
          <w:p w:rsidR="00D77CC3" w:rsidRDefault="004827D0" w:rsidP="0071606B">
            <w:pPr>
              <w:rPr>
                <w:sz w:val="24"/>
                <w:szCs w:val="24"/>
              </w:rPr>
            </w:pPr>
            <w:r w:rsidRPr="009C178A">
              <w:rPr>
                <w:b/>
                <w:sz w:val="28"/>
                <w:szCs w:val="28"/>
              </w:rPr>
              <w:t>MATERIAL</w:t>
            </w:r>
            <w:r>
              <w:rPr>
                <w:b/>
                <w:sz w:val="28"/>
                <w:szCs w:val="28"/>
              </w:rPr>
              <w:t xml:space="preserve"> UTILIZADO: </w:t>
            </w:r>
            <w:r w:rsidR="002D7D4E">
              <w:rPr>
                <w:sz w:val="24"/>
                <w:szCs w:val="24"/>
              </w:rPr>
              <w:t>Tarjetas con círculos de colores y el nombre del color puesto en inglés, y fichas para tapar los colores</w:t>
            </w:r>
            <w:r w:rsidR="00E97D8E">
              <w:rPr>
                <w:sz w:val="24"/>
                <w:szCs w:val="24"/>
              </w:rPr>
              <w:t>.</w:t>
            </w:r>
          </w:p>
          <w:p w:rsidR="00D77CC3" w:rsidRDefault="00D77CC3" w:rsidP="0071606B">
            <w:pPr>
              <w:rPr>
                <w:sz w:val="24"/>
                <w:szCs w:val="24"/>
              </w:rPr>
            </w:pPr>
          </w:p>
          <w:p w:rsidR="00D77CC3" w:rsidRDefault="00153651" w:rsidP="00716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97D8E">
              <w:rPr>
                <w:sz w:val="24"/>
                <w:szCs w:val="24"/>
              </w:rPr>
              <w:t xml:space="preserve">  </w:t>
            </w:r>
            <w:r w:rsidR="002D7D4E">
              <w:rPr>
                <w:noProof/>
                <w:lang w:eastAsia="es-ES"/>
              </w:rPr>
              <w:drawing>
                <wp:inline distT="0" distB="0" distL="0" distR="0" wp14:anchorId="36076497" wp14:editId="54AACE65">
                  <wp:extent cx="2946188" cy="1657231"/>
                  <wp:effectExtent l="0" t="0" r="6985" b="635"/>
                  <wp:docPr id="47" name="Imagen 47" descr="C:\Users\Maose\AppData\Local\Microsoft\Windows\INetCache\Content.Word\20170220_1647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Maose\AppData\Local\Microsoft\Windows\INetCache\Content.Word\20170220_1647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800" cy="1666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70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2D7D4E">
              <w:rPr>
                <w:sz w:val="24"/>
                <w:szCs w:val="24"/>
              </w:rPr>
              <w:t xml:space="preserve">       </w:t>
            </w:r>
            <w:r w:rsidR="00E97D8E">
              <w:rPr>
                <w:sz w:val="24"/>
                <w:szCs w:val="24"/>
              </w:rPr>
              <w:t xml:space="preserve"> </w:t>
            </w:r>
            <w:r w:rsidR="00FF21E2">
              <w:rPr>
                <w:sz w:val="24"/>
                <w:szCs w:val="24"/>
              </w:rPr>
              <w:t xml:space="preserve"> </w:t>
            </w:r>
            <w:r w:rsidR="002D7D4E">
              <w:rPr>
                <w:noProof/>
                <w:lang w:eastAsia="es-ES"/>
              </w:rPr>
              <w:drawing>
                <wp:inline distT="0" distB="0" distL="0" distR="0" wp14:anchorId="16831445" wp14:editId="3DAD4E8B">
                  <wp:extent cx="2933700" cy="1650206"/>
                  <wp:effectExtent l="0" t="0" r="0" b="7620"/>
                  <wp:docPr id="44" name="Imagen 44" descr="C:\Users\Maose\AppData\Local\Microsoft\Windows\INetCache\Content.Word\20170220_1646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Maose\AppData\Local\Microsoft\Windows\INetCache\Content.Word\20170220_1646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2122" cy="1683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CC3" w:rsidRPr="009C178A" w:rsidRDefault="00D77CC3" w:rsidP="0071606B">
            <w:pPr>
              <w:rPr>
                <w:sz w:val="24"/>
                <w:szCs w:val="24"/>
              </w:rPr>
            </w:pPr>
          </w:p>
        </w:tc>
      </w:tr>
      <w:tr w:rsidR="00D77CC3" w:rsidTr="0071606B">
        <w:trPr>
          <w:trHeight w:val="631"/>
        </w:trPr>
        <w:tc>
          <w:tcPr>
            <w:tcW w:w="10531" w:type="dxa"/>
          </w:tcPr>
          <w:p w:rsidR="004827D0" w:rsidRPr="00154A40" w:rsidRDefault="004827D0" w:rsidP="004827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CÓMO SE JUEGA</w:t>
            </w:r>
            <w:r w:rsidRPr="00154A40">
              <w:rPr>
                <w:b/>
                <w:sz w:val="28"/>
                <w:szCs w:val="28"/>
              </w:rPr>
              <w:t>:</w:t>
            </w:r>
          </w:p>
          <w:p w:rsidR="004A0706" w:rsidRPr="002D7D4E" w:rsidRDefault="00FF21E2" w:rsidP="00153651">
            <w:pPr>
              <w:pStyle w:val="Prrafodelista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 xml:space="preserve">Se trata de </w:t>
            </w:r>
            <w:r w:rsidR="002D7D4E">
              <w:rPr>
                <w:sz w:val="24"/>
                <w:szCs w:val="24"/>
              </w:rPr>
              <w:t>ir tapando el color que el voluntario/a diga en inglés</w:t>
            </w:r>
            <w:r w:rsidR="00153651">
              <w:rPr>
                <w:sz w:val="24"/>
                <w:szCs w:val="24"/>
              </w:rPr>
              <w:t>.</w:t>
            </w:r>
          </w:p>
          <w:p w:rsidR="002D7D4E" w:rsidRPr="00153651" w:rsidRDefault="002D7D4E" w:rsidP="00153651">
            <w:pPr>
              <w:pStyle w:val="Prrafodelista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>Gana el que antes consiga tapar todos lo</w:t>
            </w:r>
            <w:r w:rsidR="00A16D9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colores.</w:t>
            </w:r>
          </w:p>
          <w:p w:rsidR="00153651" w:rsidRDefault="00153651" w:rsidP="00153651">
            <w:pPr>
              <w:pStyle w:val="Prrafodelista"/>
            </w:pPr>
          </w:p>
        </w:tc>
      </w:tr>
      <w:tr w:rsidR="00D77CC3" w:rsidRPr="00B66B97" w:rsidTr="0071606B">
        <w:trPr>
          <w:trHeight w:val="631"/>
        </w:trPr>
        <w:tc>
          <w:tcPr>
            <w:tcW w:w="10531" w:type="dxa"/>
          </w:tcPr>
          <w:p w:rsidR="004827D0" w:rsidRDefault="004827D0" w:rsidP="004827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POSIBLES VARIABLES SEGÚN NIVEL</w:t>
            </w:r>
            <w:r w:rsidRPr="00154A40">
              <w:rPr>
                <w:b/>
                <w:sz w:val="28"/>
                <w:szCs w:val="28"/>
              </w:rPr>
              <w:t>:</w:t>
            </w:r>
          </w:p>
          <w:p w:rsidR="004A0706" w:rsidRPr="00DD442C" w:rsidRDefault="002D7D4E" w:rsidP="00DD442C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Cantidad de colores que hay en cada tarjeta</w:t>
            </w:r>
            <w:r w:rsidR="00DD442C">
              <w:rPr>
                <w:sz w:val="24"/>
                <w:szCs w:val="24"/>
              </w:rPr>
              <w:t>.</w:t>
            </w:r>
          </w:p>
          <w:p w:rsidR="00DD442C" w:rsidRPr="00DD442C" w:rsidRDefault="00A16D98" w:rsidP="00DD442C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Pistas para saber el color que el voluntario/a está diciendo en inglés</w:t>
            </w:r>
            <w:r w:rsidR="00A45CE0">
              <w:rPr>
                <w:sz w:val="24"/>
                <w:szCs w:val="24"/>
              </w:rPr>
              <w:t>.</w:t>
            </w:r>
          </w:p>
          <w:p w:rsidR="00DD442C" w:rsidRPr="00DD442C" w:rsidRDefault="00A16D98" w:rsidP="00DD442C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Número de tarjetas que tiene cada niño/a</w:t>
            </w:r>
            <w:r w:rsidR="00DD442C">
              <w:rPr>
                <w:sz w:val="24"/>
                <w:szCs w:val="24"/>
              </w:rPr>
              <w:t>.</w:t>
            </w:r>
          </w:p>
          <w:p w:rsidR="00DD442C" w:rsidRPr="006C7045" w:rsidRDefault="00DD442C" w:rsidP="00DD442C">
            <w:pPr>
              <w:pStyle w:val="Prrafodelista"/>
              <w:rPr>
                <w:b/>
                <w:sz w:val="28"/>
                <w:szCs w:val="28"/>
              </w:rPr>
            </w:pPr>
          </w:p>
        </w:tc>
      </w:tr>
      <w:tr w:rsidR="00D77CC3" w:rsidRPr="0024181D" w:rsidTr="0071606B">
        <w:trPr>
          <w:trHeight w:val="631"/>
        </w:trPr>
        <w:tc>
          <w:tcPr>
            <w:tcW w:w="10531" w:type="dxa"/>
          </w:tcPr>
          <w:p w:rsidR="004827D0" w:rsidRDefault="004827D0" w:rsidP="004827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QUÉ OBSERVAMOS</w:t>
            </w:r>
            <w:r w:rsidRPr="007B3412">
              <w:rPr>
                <w:b/>
                <w:sz w:val="28"/>
                <w:szCs w:val="28"/>
              </w:rPr>
              <w:t>:</w:t>
            </w:r>
          </w:p>
          <w:p w:rsidR="00DC4427" w:rsidRDefault="008F1AF2" w:rsidP="004A070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capacida</w:t>
            </w:r>
            <w:r w:rsidR="00A16D98">
              <w:rPr>
                <w:sz w:val="24"/>
                <w:szCs w:val="24"/>
              </w:rPr>
              <w:t>d del niño/a para asociar el nombre en inglés al color correspondiente</w:t>
            </w:r>
            <w:r w:rsidR="004A0706">
              <w:rPr>
                <w:sz w:val="24"/>
                <w:szCs w:val="24"/>
              </w:rPr>
              <w:t>.</w:t>
            </w:r>
          </w:p>
          <w:p w:rsidR="004A0706" w:rsidRDefault="00DD442C" w:rsidP="004A070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r w:rsidR="004A0706">
              <w:rPr>
                <w:sz w:val="24"/>
                <w:szCs w:val="24"/>
              </w:rPr>
              <w:t xml:space="preserve">atención </w:t>
            </w:r>
            <w:r>
              <w:rPr>
                <w:sz w:val="24"/>
                <w:szCs w:val="24"/>
              </w:rPr>
              <w:t xml:space="preserve">que presta el niño/a </w:t>
            </w:r>
            <w:r w:rsidR="00A16D98">
              <w:rPr>
                <w:sz w:val="24"/>
                <w:szCs w:val="24"/>
              </w:rPr>
              <w:t>para tapar los colores que vaya diciendo el voluntario/a</w:t>
            </w:r>
            <w:r w:rsidR="004A0706">
              <w:rPr>
                <w:sz w:val="24"/>
                <w:szCs w:val="24"/>
              </w:rPr>
              <w:t>.</w:t>
            </w:r>
          </w:p>
          <w:p w:rsidR="004A0706" w:rsidRDefault="008F1AF2" w:rsidP="004A070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dominio d</w:t>
            </w:r>
            <w:r w:rsidR="00A16D98">
              <w:rPr>
                <w:sz w:val="24"/>
                <w:szCs w:val="24"/>
              </w:rPr>
              <w:t>e los colores en inglés</w:t>
            </w:r>
            <w:bookmarkStart w:id="0" w:name="_GoBack"/>
            <w:bookmarkEnd w:id="0"/>
            <w:r w:rsidR="004A0706">
              <w:rPr>
                <w:sz w:val="24"/>
                <w:szCs w:val="24"/>
              </w:rPr>
              <w:t>.</w:t>
            </w:r>
          </w:p>
          <w:p w:rsidR="004A0706" w:rsidRPr="004A0706" w:rsidRDefault="004A0706" w:rsidP="008F1AF2">
            <w:pPr>
              <w:pStyle w:val="Prrafodelista"/>
              <w:rPr>
                <w:sz w:val="24"/>
                <w:szCs w:val="24"/>
              </w:rPr>
            </w:pPr>
          </w:p>
        </w:tc>
      </w:tr>
    </w:tbl>
    <w:p w:rsidR="006A503A" w:rsidRDefault="006A503A"/>
    <w:sectPr w:rsidR="006A503A" w:rsidSect="009106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959"/>
    <w:multiLevelType w:val="hybridMultilevel"/>
    <w:tmpl w:val="428EBE56"/>
    <w:lvl w:ilvl="0" w:tplc="32623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0D6C"/>
    <w:multiLevelType w:val="multilevel"/>
    <w:tmpl w:val="85FA5B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5980311"/>
    <w:multiLevelType w:val="hybridMultilevel"/>
    <w:tmpl w:val="1BF4A454"/>
    <w:lvl w:ilvl="0" w:tplc="E21CF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16"/>
    <w:rsid w:val="000146C4"/>
    <w:rsid w:val="00147AFD"/>
    <w:rsid w:val="00153651"/>
    <w:rsid w:val="001A1C16"/>
    <w:rsid w:val="002179EF"/>
    <w:rsid w:val="002D7D4E"/>
    <w:rsid w:val="0034533E"/>
    <w:rsid w:val="004827D0"/>
    <w:rsid w:val="004A0706"/>
    <w:rsid w:val="00555BA0"/>
    <w:rsid w:val="006A503A"/>
    <w:rsid w:val="006C7045"/>
    <w:rsid w:val="00787558"/>
    <w:rsid w:val="00844115"/>
    <w:rsid w:val="008F1AF2"/>
    <w:rsid w:val="00910602"/>
    <w:rsid w:val="00A16D98"/>
    <w:rsid w:val="00A45CE0"/>
    <w:rsid w:val="00B64408"/>
    <w:rsid w:val="00C17E39"/>
    <w:rsid w:val="00C964A2"/>
    <w:rsid w:val="00D74200"/>
    <w:rsid w:val="00D77CC3"/>
    <w:rsid w:val="00DC4427"/>
    <w:rsid w:val="00DD442C"/>
    <w:rsid w:val="00E97D8E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F9BD9-7F98-458C-8D85-A91CC066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1C1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F2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Maose</dc:creator>
  <cp:keywords/>
  <dc:description/>
  <cp:lastModifiedBy>Maose</cp:lastModifiedBy>
  <cp:revision>2</cp:revision>
  <dcterms:created xsi:type="dcterms:W3CDTF">2017-05-30T20:03:00Z</dcterms:created>
  <dcterms:modified xsi:type="dcterms:W3CDTF">2017-05-30T20:03:00Z</dcterms:modified>
</cp:coreProperties>
</file>