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XSpec="center" w:tblpY="-375"/>
        <w:tblW w:w="10531" w:type="dxa"/>
        <w:tblLook w:val="04A0" w:firstRow="1" w:lastRow="0" w:firstColumn="1" w:lastColumn="0" w:noHBand="0" w:noVBand="1"/>
      </w:tblPr>
      <w:tblGrid>
        <w:gridCol w:w="10531"/>
      </w:tblGrid>
      <w:tr w:rsidR="0034533E" w:rsidRPr="009C178A" w:rsidTr="0034533E">
        <w:trPr>
          <w:trHeight w:val="343"/>
        </w:trPr>
        <w:tc>
          <w:tcPr>
            <w:tcW w:w="10531" w:type="dxa"/>
          </w:tcPr>
          <w:p w:rsidR="0034533E" w:rsidRPr="009C178A" w:rsidRDefault="0034533E" w:rsidP="0034533E">
            <w:pPr>
              <w:rPr>
                <w:sz w:val="24"/>
                <w:szCs w:val="24"/>
              </w:rPr>
            </w:pPr>
            <w:r w:rsidRPr="009C178A">
              <w:rPr>
                <w:b/>
                <w:sz w:val="28"/>
                <w:szCs w:val="28"/>
              </w:rPr>
              <w:t>NOMBRE DE LA ACTIVIDAD:</w:t>
            </w:r>
            <w:r>
              <w:t xml:space="preserve">  </w:t>
            </w:r>
            <w:r>
              <w:rPr>
                <w:sz w:val="24"/>
                <w:szCs w:val="24"/>
              </w:rPr>
              <w:t>DOMINÓ</w:t>
            </w:r>
          </w:p>
        </w:tc>
      </w:tr>
      <w:tr w:rsidR="0034533E" w:rsidTr="0034533E">
        <w:trPr>
          <w:trHeight w:val="405"/>
        </w:trPr>
        <w:tc>
          <w:tcPr>
            <w:tcW w:w="10531" w:type="dxa"/>
          </w:tcPr>
          <w:p w:rsidR="0034533E" w:rsidRPr="009204B3" w:rsidRDefault="007351E8" w:rsidP="0034533E">
            <w:pPr>
              <w:rPr>
                <w:sz w:val="24"/>
                <w:szCs w:val="24"/>
              </w:rPr>
            </w:pPr>
            <w:r w:rsidRPr="009C178A">
              <w:rPr>
                <w:b/>
                <w:sz w:val="28"/>
                <w:szCs w:val="28"/>
              </w:rPr>
              <w:t>EDAD</w:t>
            </w:r>
            <w:r>
              <w:rPr>
                <w:b/>
                <w:sz w:val="28"/>
                <w:szCs w:val="28"/>
              </w:rPr>
              <w:t xml:space="preserve"> A LA QUE VA DIRIGIDA</w:t>
            </w:r>
            <w:r w:rsidR="0034533E" w:rsidRPr="009C178A">
              <w:rPr>
                <w:b/>
                <w:sz w:val="28"/>
                <w:szCs w:val="28"/>
              </w:rPr>
              <w:t>:</w:t>
            </w:r>
            <w:r w:rsidR="0034533E">
              <w:t xml:space="preserve"> </w:t>
            </w:r>
            <w:r w:rsidR="0034533E" w:rsidRPr="009C178A">
              <w:rPr>
                <w:sz w:val="24"/>
                <w:szCs w:val="24"/>
              </w:rPr>
              <w:t>3, 4 Y 5 AÑOS</w:t>
            </w:r>
          </w:p>
        </w:tc>
      </w:tr>
      <w:tr w:rsidR="0034533E" w:rsidRPr="009C178A" w:rsidTr="0034533E">
        <w:trPr>
          <w:trHeight w:val="631"/>
        </w:trPr>
        <w:tc>
          <w:tcPr>
            <w:tcW w:w="10531" w:type="dxa"/>
          </w:tcPr>
          <w:p w:rsidR="0034533E" w:rsidRDefault="007351E8" w:rsidP="0034533E">
            <w:pPr>
              <w:rPr>
                <w:sz w:val="24"/>
                <w:szCs w:val="24"/>
              </w:rPr>
            </w:pPr>
            <w:r w:rsidRPr="009C178A">
              <w:rPr>
                <w:b/>
                <w:sz w:val="28"/>
                <w:szCs w:val="28"/>
              </w:rPr>
              <w:t>MATERIAL</w:t>
            </w:r>
            <w:r>
              <w:rPr>
                <w:b/>
                <w:sz w:val="28"/>
                <w:szCs w:val="28"/>
              </w:rPr>
              <w:t xml:space="preserve"> UTILIZADO</w:t>
            </w:r>
            <w:r w:rsidR="0034533E">
              <w:rPr>
                <w:b/>
                <w:sz w:val="28"/>
                <w:szCs w:val="28"/>
              </w:rPr>
              <w:t xml:space="preserve">: </w:t>
            </w:r>
            <w:r w:rsidR="0034533E">
              <w:rPr>
                <w:sz w:val="24"/>
                <w:szCs w:val="24"/>
              </w:rPr>
              <w:t>Cartulinas, de forma rectangular, divididas en dos partes iguales con una cantidad determinada de puntos coloreados en cada una de ellas</w:t>
            </w:r>
          </w:p>
          <w:p w:rsidR="00D84959" w:rsidRDefault="00D84959" w:rsidP="0034533E">
            <w:pPr>
              <w:rPr>
                <w:sz w:val="24"/>
                <w:szCs w:val="24"/>
              </w:rPr>
            </w:pPr>
          </w:p>
          <w:p w:rsidR="0034533E" w:rsidRDefault="00D84959" w:rsidP="00345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>
              <w:rPr>
                <w:noProof/>
                <w:lang w:eastAsia="es-ES"/>
              </w:rPr>
              <w:drawing>
                <wp:inline distT="0" distB="0" distL="0" distR="0" wp14:anchorId="5DA811E4" wp14:editId="13C34AB2">
                  <wp:extent cx="4124325" cy="2319932"/>
                  <wp:effectExtent l="0" t="0" r="0" b="4445"/>
                  <wp:docPr id="73" name="Imagen 73" descr="C:\Users\Maose\AppData\Local\Microsoft\Windows\INetCache\Content.Word\20170517_1222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ose\AppData\Local\Microsoft\Windows\INetCache\Content.Word\20170517_1222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1733" cy="2329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533E" w:rsidRDefault="0034533E" w:rsidP="0034533E">
            <w:pPr>
              <w:rPr>
                <w:sz w:val="24"/>
                <w:szCs w:val="24"/>
              </w:rPr>
            </w:pPr>
          </w:p>
          <w:p w:rsidR="0034533E" w:rsidRPr="009C178A" w:rsidRDefault="0034533E" w:rsidP="0034533E">
            <w:pPr>
              <w:rPr>
                <w:sz w:val="24"/>
                <w:szCs w:val="24"/>
              </w:rPr>
            </w:pPr>
          </w:p>
        </w:tc>
      </w:tr>
      <w:tr w:rsidR="0034533E" w:rsidTr="0034533E">
        <w:trPr>
          <w:trHeight w:val="631"/>
        </w:trPr>
        <w:tc>
          <w:tcPr>
            <w:tcW w:w="10531" w:type="dxa"/>
          </w:tcPr>
          <w:p w:rsidR="0034533E" w:rsidRPr="00154A40" w:rsidRDefault="007351E8" w:rsidP="003453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CÓMO SE JUEGA</w:t>
            </w:r>
            <w:r w:rsidR="0034533E" w:rsidRPr="00154A40">
              <w:rPr>
                <w:b/>
                <w:sz w:val="28"/>
                <w:szCs w:val="28"/>
              </w:rPr>
              <w:t>:</w:t>
            </w:r>
          </w:p>
          <w:p w:rsidR="0034533E" w:rsidRDefault="0034533E" w:rsidP="0034533E">
            <w:pPr>
              <w:pStyle w:val="Prrafodelista"/>
              <w:numPr>
                <w:ilvl w:val="0"/>
                <w:numId w:val="2"/>
              </w:numPr>
            </w:pPr>
            <w:r>
              <w:t>Analizamos con los niños y niñas la composición de las cartulinas. Tienen que observar despacio su estructura: dos mitades y, en cada mitad, una cantidad determinada de puntos.</w:t>
            </w:r>
          </w:p>
          <w:p w:rsidR="0034533E" w:rsidRDefault="0034533E" w:rsidP="0034533E">
            <w:pPr>
              <w:pStyle w:val="Prrafodelista"/>
              <w:numPr>
                <w:ilvl w:val="0"/>
                <w:numId w:val="2"/>
              </w:numPr>
            </w:pPr>
            <w:r>
              <w:t xml:space="preserve">Les proponemos que cuenten los puntos que hay en cada mitad, por separado. </w:t>
            </w:r>
            <w:bookmarkStart w:id="0" w:name="_GoBack"/>
            <w:bookmarkEnd w:id="0"/>
          </w:p>
          <w:p w:rsidR="0034533E" w:rsidRDefault="0034533E" w:rsidP="0034533E">
            <w:pPr>
              <w:pStyle w:val="Prrafodelista"/>
              <w:numPr>
                <w:ilvl w:val="0"/>
                <w:numId w:val="2"/>
              </w:numPr>
            </w:pPr>
            <w:r>
              <w:t>Les pedimos que cuenten los puntos que hay en toda la cartulina, uniendo los de las dos mitades.</w:t>
            </w:r>
          </w:p>
          <w:p w:rsidR="0034533E" w:rsidRDefault="0034533E" w:rsidP="0034533E">
            <w:pPr>
              <w:pStyle w:val="Prrafodelista"/>
              <w:numPr>
                <w:ilvl w:val="0"/>
                <w:numId w:val="2"/>
              </w:numPr>
            </w:pPr>
            <w:r>
              <w:t>Lo hacemos en los dos sentidos: tanto de la mitad izquierda a la derecha, como de la mitad derecha a la izquierda.</w:t>
            </w:r>
          </w:p>
          <w:p w:rsidR="0034533E" w:rsidRDefault="0034533E" w:rsidP="0034533E">
            <w:pPr>
              <w:pStyle w:val="Prrafodelista"/>
              <w:numPr>
                <w:ilvl w:val="0"/>
                <w:numId w:val="2"/>
              </w:numPr>
            </w:pPr>
            <w:r>
              <w:t>Les proponemos que cuenten los puntos de toda la cartulina y luego le doblamos una de las dos mitades, para que nos digan cuántos puntos han quedado después de doblarla.</w:t>
            </w:r>
          </w:p>
          <w:p w:rsidR="0034533E" w:rsidRDefault="0034533E" w:rsidP="0034533E">
            <w:pPr>
              <w:pStyle w:val="Prrafodelista"/>
              <w:numPr>
                <w:ilvl w:val="0"/>
                <w:numId w:val="2"/>
              </w:numPr>
            </w:pPr>
            <w:r>
              <w:t>Les enseñamos una mitad y contamos los puntos; les enseñamos la otra mitad y hacemos lo mismo. Les pedimos que nos digan cuántos puntos habrá en la cartulina cuando se abra del todo.</w:t>
            </w:r>
          </w:p>
          <w:p w:rsidR="0034533E" w:rsidRDefault="0034533E" w:rsidP="0034533E"/>
        </w:tc>
      </w:tr>
      <w:tr w:rsidR="0034533E" w:rsidRPr="00154A40" w:rsidTr="0034533E">
        <w:trPr>
          <w:trHeight w:val="631"/>
        </w:trPr>
        <w:tc>
          <w:tcPr>
            <w:tcW w:w="10531" w:type="dxa"/>
          </w:tcPr>
          <w:p w:rsidR="0034533E" w:rsidRDefault="007351E8" w:rsidP="003453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POSIBLES VARIABLES SEGÚN NIVEL</w:t>
            </w:r>
            <w:r w:rsidR="0034533E" w:rsidRPr="00154A40">
              <w:rPr>
                <w:b/>
                <w:sz w:val="28"/>
                <w:szCs w:val="28"/>
              </w:rPr>
              <w:t>:</w:t>
            </w:r>
          </w:p>
          <w:p w:rsidR="0034533E" w:rsidRPr="0024181D" w:rsidRDefault="0034533E" w:rsidP="0034533E">
            <w:pPr>
              <w:pStyle w:val="Prrafodelist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Número o números que queramos componer o descomponer.</w:t>
            </w:r>
          </w:p>
          <w:p w:rsidR="0034533E" w:rsidRPr="0024181D" w:rsidRDefault="0034533E" w:rsidP="0034533E">
            <w:pPr>
              <w:pStyle w:val="Prrafodelist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Número de dobleces q</w:t>
            </w:r>
            <w:r w:rsidRPr="0024181D">
              <w:rPr>
                <w:sz w:val="24"/>
                <w:szCs w:val="24"/>
              </w:rPr>
              <w:t>ue le hagamos a la cartulina: la podemos dividir en dos mitades o bien hacerle</w:t>
            </w:r>
            <w:r>
              <w:rPr>
                <w:sz w:val="24"/>
                <w:szCs w:val="24"/>
              </w:rPr>
              <w:t xml:space="preserve"> tres partes, o cuatro o cinco… para proponer que los niños y niñas compongan números a partir de dos cantidades o tres, cuatro, cinco…</w:t>
            </w:r>
          </w:p>
          <w:p w:rsidR="0034533E" w:rsidRPr="0024181D" w:rsidRDefault="0034533E" w:rsidP="0034533E">
            <w:pPr>
              <w:pStyle w:val="Prrafodelist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Configuración de las colecciones de puntos que componen las dos mitades del dominó.</w:t>
            </w:r>
          </w:p>
          <w:p w:rsidR="0034533E" w:rsidRPr="00154A40" w:rsidRDefault="0034533E" w:rsidP="0034533E">
            <w:pPr>
              <w:pStyle w:val="Prrafodelista"/>
              <w:rPr>
                <w:b/>
                <w:sz w:val="28"/>
                <w:szCs w:val="28"/>
              </w:rPr>
            </w:pPr>
          </w:p>
        </w:tc>
      </w:tr>
      <w:tr w:rsidR="0034533E" w:rsidRPr="0024181D" w:rsidTr="0034533E">
        <w:trPr>
          <w:trHeight w:val="631"/>
        </w:trPr>
        <w:tc>
          <w:tcPr>
            <w:tcW w:w="10531" w:type="dxa"/>
          </w:tcPr>
          <w:p w:rsidR="0034533E" w:rsidRDefault="007351E8" w:rsidP="003453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QUÉ OBSERVAMOS</w:t>
            </w:r>
            <w:r w:rsidR="0034533E" w:rsidRPr="007B3412">
              <w:rPr>
                <w:b/>
                <w:sz w:val="28"/>
                <w:szCs w:val="28"/>
              </w:rPr>
              <w:t>:</w:t>
            </w:r>
          </w:p>
          <w:p w:rsidR="0034533E" w:rsidRDefault="0034533E" w:rsidP="0034533E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Sabe seguir contando a partir de la primera mitad ya contada, o por el contrario vuelve a empezar.</w:t>
            </w:r>
          </w:p>
          <w:p w:rsidR="0034533E" w:rsidRDefault="0034533E" w:rsidP="0034533E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 con precisión el conteo súbito para determinar el número de puntos de las fichas.</w:t>
            </w:r>
          </w:p>
          <w:p w:rsidR="0034533E" w:rsidRDefault="0034533E" w:rsidP="0034533E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Utiliza estrategias de conteo y cómo las lleva a cabo: con los dedos, con otros objetos soporte, anotando en un papel, mediante cálculo mental…</w:t>
            </w:r>
          </w:p>
          <w:p w:rsidR="0034533E" w:rsidRDefault="0034533E" w:rsidP="0034533E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Recuenta</w:t>
            </w:r>
          </w:p>
          <w:p w:rsidR="0034533E" w:rsidRDefault="0034533E" w:rsidP="0034533E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Hasta qué dominio numérico es capaz de resolver las tareas propuestas.</w:t>
            </w:r>
          </w:p>
          <w:p w:rsidR="0034533E" w:rsidRPr="0024181D" w:rsidRDefault="0034533E" w:rsidP="0034533E">
            <w:pPr>
              <w:rPr>
                <w:sz w:val="24"/>
                <w:szCs w:val="24"/>
              </w:rPr>
            </w:pPr>
          </w:p>
        </w:tc>
      </w:tr>
    </w:tbl>
    <w:p w:rsidR="006A503A" w:rsidRDefault="006A503A"/>
    <w:sectPr w:rsidR="006A503A" w:rsidSect="00496C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1959"/>
    <w:multiLevelType w:val="hybridMultilevel"/>
    <w:tmpl w:val="428EBE56"/>
    <w:lvl w:ilvl="0" w:tplc="32623B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80311"/>
    <w:multiLevelType w:val="hybridMultilevel"/>
    <w:tmpl w:val="1BF4A454"/>
    <w:lvl w:ilvl="0" w:tplc="E21CF0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16"/>
    <w:rsid w:val="001A1C16"/>
    <w:rsid w:val="0034533E"/>
    <w:rsid w:val="00496C8D"/>
    <w:rsid w:val="006A503A"/>
    <w:rsid w:val="007351E8"/>
    <w:rsid w:val="00D8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F9BD9-7F98-458C-8D85-A91CC066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A1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A1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Maose</dc:creator>
  <cp:keywords/>
  <dc:description/>
  <cp:lastModifiedBy>Maose</cp:lastModifiedBy>
  <cp:revision>2</cp:revision>
  <dcterms:created xsi:type="dcterms:W3CDTF">2017-05-23T16:38:00Z</dcterms:created>
  <dcterms:modified xsi:type="dcterms:W3CDTF">2017-05-23T16:38:00Z</dcterms:modified>
</cp:coreProperties>
</file>