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1"/>
          <w:b/>
          <w:szCs w:val="31"/>
        </w:rPr>
        <w:t xml:space="preserve">VERSOS </w:t>
      </w:r>
      <w:r>
        <w:rPr>
          <w:sz w:val="32"/>
          <w:b/>
          <w:szCs w:val="32"/>
        </w:rPr>
        <w:t>ENCADENADOS</w:t>
      </w:r>
    </w:p>
    <w:p>
      <w:pPr>
        <w:pStyle w:val="style0"/>
      </w:pPr>
      <w:r>
        <w:rPr>
          <w:sz w:val="24"/>
          <w:szCs w:val="24"/>
          <w:rFonts w:cs="Calibri"/>
        </w:rPr>
        <w:t>Los versos encadenados son un recurso poético que consiste en comenzar un verso con la misma palabra que termina el verso anterior.</w:t>
      </w:r>
    </w:p>
    <w:p>
      <w:pPr>
        <w:pStyle w:val="style0"/>
      </w:pPr>
      <w:r>
        <w:rPr>
          <w:sz w:val="24"/>
          <w:szCs w:val="24"/>
          <w:rFonts w:cs="Calibri"/>
        </w:rPr>
        <w:t>Se pueden formar de dos maneras: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812"/>
      </w:tblPr>
      <w:tblGrid>
        <w:gridCol w:w="4322"/>
        <w:gridCol w:w="8644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a)-Con la última palabra de una verso:</w:t>
            </w:r>
          </w:p>
          <w:p>
            <w:pPr>
              <w:pStyle w:val="style23"/>
              <w:spacing w:after="0" w:before="0" w:line="100" w:lineRule="atLeast"/>
            </w:pPr>
            <w:r>
              <w:rPr/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Con los labios, el agua,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con el agua, los peces.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Con los peces, el mar.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Con el mar, el barco.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Con el barco, ..........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b)-Preguntas y respuestas encadenadas:</w:t>
            </w:r>
          </w:p>
          <w:p>
            <w:pPr>
              <w:pStyle w:val="style23"/>
              <w:spacing w:after="0" w:before="0" w:line="100" w:lineRule="atLeast"/>
            </w:pPr>
            <w:r>
              <w:rPr/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-¿Por qué lloras?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-Porque estoy triste.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-¿Por qué estás triste?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-Porque no llueve.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-¿Por qué no llueve?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 xml:space="preserve">-Porque .........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</w:r>
          </w:p>
        </w:tc>
      </w:tr>
    </w:tbl>
    <w:p>
      <w:pPr>
        <w:pStyle w:val="style0"/>
      </w:pPr>
      <w:r>
        <w:rPr>
          <w:sz w:val="32"/>
          <w:b/>
          <w:szCs w:val="32"/>
          <w:rFonts w:cs="Calibri"/>
        </w:rPr>
      </w:r>
    </w:p>
    <w:p>
      <w:pPr>
        <w:pStyle w:val="style0"/>
        <w:jc w:val="center"/>
      </w:pPr>
      <w:r>
        <w:rPr>
          <w:sz w:val="32"/>
          <w:b/>
          <w:szCs w:val="32"/>
          <w:rFonts w:cs="Calibri"/>
        </w:rPr>
        <w:t>EJEMPLOS DE VERSOS ENCADENADOS</w:t>
      </w:r>
    </w:p>
    <w:p>
      <w:pPr>
        <w:pStyle w:val="style0"/>
      </w:pPr>
      <w:r>
        <w:rPr>
          <w:sz w:val="24"/>
          <w:szCs w:val="24"/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812"/>
      </w:tblPr>
      <w:tblGrid>
        <w:gridCol w:w="4322"/>
        <w:gridCol w:w="8644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u w:val="single"/>
                <w:szCs w:val="28"/>
                <w:rFonts w:cs="Calibri"/>
              </w:rPr>
              <w:t>Nocturno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u w:val="single"/>
                <w:szCs w:val="28"/>
                <w:rFonts w:cs="Calibri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Toma y toma la llave de Roma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porque en Roma hay una calle,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 xml:space="preserve">en la calle hay una casa,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en la casa hay una alcoba,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en la alcoba hay una cama,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en la cama hay una dama,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Una dama enamorada.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  <w:spacing w:after="0" w:before="0" w:line="100" w:lineRule="atLeast"/>
            </w:pPr>
            <w:r>
              <w:rPr>
                <w:sz w:val="28"/>
                <w:u w:val="single"/>
                <w:b/>
                <w:szCs w:val="28"/>
                <w:rFonts w:cs="Calibri"/>
              </w:rPr>
              <w:t>¿Y qué más?</w:t>
            </w:r>
          </w:p>
          <w:p>
            <w:pPr>
              <w:pStyle w:val="style23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El chamaríz en el chopo.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-¿Y qué más?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En el chopo el cielo azul.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-¿Y qué más?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El cielo azul en el agua.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-¿Y qué más?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El agua en la hojita nueva.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-¿Y qué más?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La hojita nueva en la rosa.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-¿Y qué más?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La rosa en mi corazón.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-¿Y qué más?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  <w:t>¡Mi corazón en el tuyo!</w:t>
            </w:r>
          </w:p>
          <w:p>
            <w:pPr>
              <w:pStyle w:val="style23"/>
              <w:spacing w:after="0" w:before="0" w:line="100" w:lineRule="atLeast"/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</w:r>
          </w:p>
        </w:tc>
      </w:tr>
    </w:tbl>
    <w:p>
      <w:pPr>
        <w:pStyle w:val="style0"/>
      </w:pPr>
      <w:r>
        <w:rPr>
          <w:sz w:val="24"/>
          <w:szCs w:val="24"/>
          <w:rFonts w:cs="Calibri"/>
        </w:rPr>
      </w:r>
    </w:p>
    <w:p>
      <w:pPr>
        <w:pStyle w:val="style0"/>
      </w:pPr>
      <w:r>
        <w:rPr>
          <w:sz w:val="24"/>
          <w:szCs w:val="24"/>
          <w:rFonts w:cs="Calibri"/>
        </w:rPr>
      </w:r>
    </w:p>
    <w:p>
      <w:pPr>
        <w:pStyle w:val="style0"/>
        <w:jc w:val="center"/>
      </w:pPr>
      <w:r>
        <w:rPr>
          <w:sz w:val="32"/>
          <w:b/>
          <w:szCs w:val="32"/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5636"/>
        <w:gridCol w:w="10431"/>
      </w:tblGrid>
      <w:tr>
        <w:trPr>
          <w:trHeight w:hRule="atLeast" w:val="6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u w:val="single"/>
                <w:szCs w:val="28"/>
                <w:rFonts w:cs="Calibri"/>
              </w:rPr>
              <w:t>Los Planetas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cs="Calibri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En la noche brillan las estrellas,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Las estrellas las veo desde mi ventana,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Desde mi ventana también veo la luna.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La luna tiene cráteres,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En los cráteres hay un astronauta,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El astronauta se mete en la nave espacial.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La nave espacial tiene habitaciones.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En las habitaciones hay estanterías,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En las estanterías hay libros,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Los libros tienen información sobre el universo,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El universo tiene planetas,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En los planetas puede hacer cualquier temperatura, 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La temperatura la mides tú.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rFonts w:cs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u w:val="single"/>
                <w:szCs w:val="28"/>
                <w:rFonts w:cs="Calibri"/>
              </w:rPr>
              <w:t>La casa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u w:val="single"/>
                <w:szCs w:val="28"/>
                <w:rFonts w:cs="Calibri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La casa tiene un jardín,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El jardín tiene un árbol,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El árbol  tiene manzanas,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Las manzanas con sus gusanos.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¡Ha pasado un halcón!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Y se ha llevado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La casa con su jardín,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Su jardín con su árbol,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Su árbol con sus manzanas,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Sus manzanas con sus gusanos.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rFonts w:cs="Calibri"/>
              </w:rPr>
            </w:r>
          </w:p>
        </w:tc>
      </w:tr>
    </w:tbl>
    <w:p>
      <w:pPr>
        <w:pStyle w:val="style0"/>
      </w:pPr>
      <w:r>
        <w:rPr>
          <w:sz w:val="24"/>
          <w:b/>
          <w:szCs w:val="24"/>
          <w:rFonts w:cs="Calibri"/>
        </w:rPr>
      </w:r>
    </w:p>
    <w:p>
      <w:pPr>
        <w:pStyle w:val="style0"/>
      </w:pPr>
      <w:r>
        <w:rPr>
          <w:sz w:val="24"/>
          <w:b/>
          <w:szCs w:val="24"/>
          <w:rFonts w:cs="Calibri"/>
        </w:rPr>
      </w:r>
    </w:p>
    <w:p>
      <w:pPr>
        <w:pStyle w:val="style0"/>
      </w:pPr>
      <w:r>
        <w:rPr>
          <w:sz w:val="24"/>
          <w:b/>
          <w:szCs w:val="24"/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5303"/>
        <w:gridCol w:w="1060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u w:val="single"/>
                <w:szCs w:val="28"/>
                <w:bCs/>
                <w:rFonts w:cs="Calibri"/>
              </w:rPr>
              <w:t>Los exámenes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Los niños hacen los exámenes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los exámenes los hacen riendo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riendo,alegres</w:t>
            </w: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alegres se vuelven tristes.</w:t>
            </w:r>
            <w:r>
              <w:rPr>
                <w:sz w:val="24"/>
                <w:szCs w:val="24"/>
                <w:rFonts w:cs="Calibri"/>
              </w:rPr>
              <w:br/>
              <w:br/>
            </w:r>
            <w:r>
              <w:rPr>
                <w:sz w:val="24"/>
                <w:szCs w:val="24"/>
                <w:rFonts w:cs="Calibri"/>
              </w:rPr>
              <w:t>Tristes de sus notas</w:t>
            </w: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sus notas que han salido</w:t>
            </w: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que han salido en el examen</w:t>
            </w: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en el examen difícil.</w:t>
            </w:r>
            <w:r>
              <w:rPr>
                <w:sz w:val="24"/>
                <w:szCs w:val="24"/>
                <w:rFonts w:cs="Calibri"/>
              </w:rPr>
              <w:br/>
              <w:br/>
            </w:r>
            <w:r>
              <w:rPr>
                <w:sz w:val="24"/>
                <w:szCs w:val="24"/>
                <w:rFonts w:cs="Calibri"/>
              </w:rPr>
              <w:t>Difícil que nadie pueda aprobar</w:t>
            </w: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aprobar solo a los inteligentes</w:t>
            </w: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los inteligentes que pueden ir</w:t>
            </w: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ir a la universidad.</w:t>
            </w:r>
            <w:r>
              <w:rPr>
                <w:sz w:val="24"/>
                <w:szCs w:val="24"/>
                <w:rFonts w:cs="Calibri"/>
              </w:rPr>
              <w:br/>
              <w:br/>
            </w:r>
            <w:r>
              <w:rPr>
                <w:sz w:val="24"/>
                <w:szCs w:val="24"/>
                <w:rFonts w:cs="Calibri"/>
              </w:rPr>
              <w:t>A la universidad mejor</w:t>
            </w: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la mejor del mundo</w:t>
            </w: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el mundo que va</w:t>
            </w:r>
            <w:r>
              <w:rPr>
                <w:sz w:val="24"/>
                <w:szCs w:val="24"/>
                <w:rFonts w:cs="Calibri"/>
              </w:rPr>
              <w:br/>
            </w:r>
            <w:r>
              <w:rPr>
                <w:sz w:val="24"/>
                <w:szCs w:val="24"/>
                <w:rFonts w:cs="Calibri"/>
              </w:rPr>
              <w:t>que va en el espacio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8"/>
                <w:u w:val="single"/>
                <w:szCs w:val="28"/>
                <w:rFonts w:cs="Calibri" w:eastAsia="Times New Roman"/>
                <w:lang w:eastAsia="es-ES"/>
              </w:rPr>
              <w:t>La maldita luna que me embrujó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 w:eastAsia="Times New Roman"/>
                <w:lang w:eastAsia="es-ES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 w:eastAsia="Times New Roman"/>
                <w:lang w:eastAsia="es-ES"/>
              </w:rPr>
              <w:t>Maldita sea la luna,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 w:eastAsia="Times New Roman"/>
                <w:lang w:eastAsia="es-ES"/>
              </w:rPr>
              <w:t>la luna me embrujó,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me embrujó con su barita,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su barita me quitó el alma.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Dejando tras mi vida,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mi vida y mi corazón,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mi corazón traicionado,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traicionado por la dulzura que me dio.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Un océano entero me entregó,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 </w:t>
            </w:r>
            <w:r>
              <w:rPr>
                <w:sz w:val="24"/>
                <w:szCs w:val="24"/>
                <w:rFonts w:cs="Calibri" w:eastAsia="Times New Roman"/>
                <w:lang w:eastAsia="es-ES"/>
              </w:rPr>
              <w:t>me entregó su magia,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 xml:space="preserve"> </w:t>
            </w:r>
            <w:r>
              <w:rPr>
                <w:sz w:val="24"/>
                <w:szCs w:val="24"/>
                <w:rFonts w:cs="Calibri" w:eastAsia="Times New Roman"/>
                <w:lang w:eastAsia="es-ES"/>
              </w:rPr>
              <w:t>su magia me segó,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 </w:t>
            </w:r>
            <w:r>
              <w:rPr>
                <w:sz w:val="24"/>
                <w:szCs w:val="24"/>
                <w:rFonts w:cs="Calibri" w:eastAsia="Times New Roman"/>
                <w:lang w:eastAsia="es-ES"/>
              </w:rPr>
              <w:t>me segó con sus ojos tristes.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 </w:t>
            </w:r>
            <w:r>
              <w:rPr>
                <w:sz w:val="24"/>
                <w:szCs w:val="24"/>
                <w:rFonts w:cs="Calibri" w:eastAsia="Times New Roman"/>
                <w:lang w:eastAsia="es-ES"/>
              </w:rPr>
              <w:t>La esperanza y la confianza,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 </w:t>
            </w:r>
            <w:r>
              <w:rPr>
                <w:sz w:val="24"/>
                <w:szCs w:val="24"/>
                <w:rFonts w:cs="Calibri" w:eastAsia="Times New Roman"/>
                <w:lang w:eastAsia="es-ES"/>
              </w:rPr>
              <w:t>la confianza que me dio,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 </w:t>
            </w:r>
            <w:r>
              <w:rPr>
                <w:sz w:val="24"/>
                <w:szCs w:val="24"/>
                <w:rFonts w:cs="Calibri" w:eastAsia="Times New Roman"/>
                <w:lang w:eastAsia="es-ES"/>
              </w:rPr>
              <w:t>me dio con su oscuridad eterna,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 w:eastAsia="Times New Roman"/>
                <w:lang w:eastAsia="es-ES"/>
              </w:rPr>
              <w:t> </w:t>
            </w:r>
            <w:r>
              <w:rPr>
                <w:sz w:val="24"/>
                <w:szCs w:val="24"/>
                <w:rFonts w:cs="Calibri" w:eastAsia="Times New Roman"/>
                <w:lang w:eastAsia="es-ES"/>
              </w:rPr>
              <w:t>eterna felicidad me ofreció. 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rFonts w:cs="Calibri"/>
              </w:rPr>
            </w:r>
          </w:p>
        </w:tc>
      </w:tr>
    </w:tbl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720" w:left="720" w:right="72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Muy destacado"/>
    <w:basedOn w:val="style15"/>
    <w:next w:val="style16"/>
    <w:rPr>
      <w:b/>
      <w:bCs/>
    </w:rPr>
  </w:style>
  <w:style w:styleId="style17" w:type="character">
    <w:name w:val="apple-style-span"/>
    <w:basedOn w:val="style15"/>
    <w:next w:val="style17"/>
    <w:rPr/>
  </w:style>
  <w:style w:styleId="style18" w:type="paragraph">
    <w:name w:val="Encabezado"/>
    <w:basedOn w:val="style0"/>
    <w:next w:val="style19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9" w:type="paragraph">
    <w:name w:val="Cue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/>
  </w:style>
  <w:style w:styleId="style21" w:type="paragraph">
    <w:name w:val="Etiqueta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Índice"/>
    <w:basedOn w:val="style0"/>
    <w:next w:val="style22"/>
    <w:pPr>
      <w:suppressLineNumbers/>
    </w:pPr>
    <w:rPr/>
  </w:style>
  <w:style w:styleId="style23" w:type="paragraph">
    <w:name w:val="Normal (Web)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2014-05-16T10:42:00.00Z</dcterms:created>
  <dc:creator>USUARIO</dc:creator>
  <cp:lastModifiedBy>USUARIO</cp:lastModifiedBy>
  <dcterms:modified xsi:type="dcterms:W3CDTF">2014-05-16T11:13:00.00Z</dcterms:modified>
  <cp:revision>1</cp:revision>
</cp:coreProperties>
</file>