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9" w:rsidRPr="00C36AD3" w:rsidRDefault="00C36AD3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LECTURA Nº</w:t>
      </w:r>
      <w:r w:rsidR="005F31B9" w:rsidRPr="00C36AD3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: </w:t>
      </w:r>
      <w:r w:rsidR="005F31B9" w:rsidRPr="00C36AD3">
        <w:rPr>
          <w:rFonts w:ascii="Times New Roman" w:hAnsi="Times New Roman" w:cs="Times New Roman"/>
        </w:rPr>
        <w:t>LA ENSEÑANZA DE LA LECTURA (II)</w:t>
      </w:r>
    </w:p>
    <w:p w:rsidR="002D66FE" w:rsidRPr="00C36AD3" w:rsidRDefault="00CF1730" w:rsidP="00C36AD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Motivación y propósito</w:t>
      </w:r>
    </w:p>
    <w:p w:rsidR="00BB2F1B" w:rsidRDefault="00BB2F1B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persona lee un texto con el fin de entretenerse, informarse, aprender…los profesores necesitamos ser conscientes de las necesidades de aprendizaje de los alumnos, y además de la motivación que tengan para leer y del propósito que la lectura tenga en sus vidas.</w:t>
      </w:r>
    </w:p>
    <w:p w:rsidR="00BB2F1B" w:rsidRDefault="00BB2F1B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Aplicaciones prácticas:</w:t>
      </w:r>
    </w:p>
    <w:p w:rsidR="00BB2F1B" w:rsidRDefault="00BB2F1B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1730" w:rsidRPr="00BB2F1B">
        <w:rPr>
          <w:rFonts w:ascii="Times New Roman" w:hAnsi="Times New Roman" w:cs="Times New Roman"/>
        </w:rPr>
        <w:t>sar diferentes tipos de textos (historias, artículos periodísticos, textos informativos</w:t>
      </w:r>
      <w:r>
        <w:rPr>
          <w:rFonts w:ascii="Times New Roman" w:hAnsi="Times New Roman" w:cs="Times New Roman"/>
        </w:rPr>
        <w:t>, literatura</w:t>
      </w:r>
      <w:r w:rsidR="00CF1730" w:rsidRPr="00BB2F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promueve diferentes propósitos y formas de lectura.</w:t>
      </w:r>
    </w:p>
    <w:p w:rsidR="00BB2F1B" w:rsidRDefault="00BB2F1B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Relacionar la lectura con la vida de los alumnos.</w:t>
      </w:r>
    </w:p>
    <w:p w:rsidR="00CF1730" w:rsidRDefault="00BB2F1B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Desarrollar en ellos el amor por la lectura, que trascienda el logro académico. </w:t>
      </w:r>
    </w:p>
    <w:p w:rsidR="00691144" w:rsidRPr="00BB2F1B" w:rsidRDefault="00691144" w:rsidP="00691144">
      <w:pPr>
        <w:pStyle w:val="Prrafodelista"/>
        <w:jc w:val="both"/>
        <w:rPr>
          <w:rFonts w:ascii="Times New Roman" w:hAnsi="Times New Roman" w:cs="Times New Roman"/>
        </w:rPr>
      </w:pPr>
    </w:p>
    <w:p w:rsidR="00CF1730" w:rsidRPr="00C36AD3" w:rsidRDefault="00CF1730" w:rsidP="00C36AD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Lectura y escritura integradas</w:t>
      </w:r>
    </w:p>
    <w:p w:rsidR="00691144" w:rsidRDefault="00691144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investigación ha demostrado que resulta útil guiar a los niños en el proceso de escribir lo que piensan acerca de lo que han vivido. La experiencia del lenguaje hace que la relación entre la lectura y la escritura mediante el lenguaje oral se concrete.</w:t>
      </w:r>
    </w:p>
    <w:p w:rsidR="00691144" w:rsidRDefault="00691144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Aplicaciones prácticas:</w:t>
      </w:r>
    </w:p>
    <w:p w:rsidR="00CF1730" w:rsidRDefault="00691144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1730" w:rsidRPr="00691144">
        <w:rPr>
          <w:rFonts w:ascii="Times New Roman" w:hAnsi="Times New Roman" w:cs="Times New Roman"/>
        </w:rPr>
        <w:t>n adulto escribe las palabras de un niño al mismo tiempo que éste habla acerca de algo que ha vivido, el niño aprende entonces a leer lo que el adulto ha escrito. Este tipo de experiencia de lenguaje establece la relación entre lo oral y lo escrito.</w:t>
      </w:r>
    </w:p>
    <w:p w:rsidR="00691144" w:rsidRDefault="00691144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escriban historias, mitos o tradiciones.</w:t>
      </w:r>
    </w:p>
    <w:p w:rsidR="00691144" w:rsidRPr="00691144" w:rsidRDefault="00691144" w:rsidP="00691144">
      <w:pPr>
        <w:pStyle w:val="Prrafodelista"/>
        <w:jc w:val="both"/>
        <w:rPr>
          <w:rFonts w:ascii="Times New Roman" w:hAnsi="Times New Roman" w:cs="Times New Roman"/>
        </w:rPr>
      </w:pPr>
    </w:p>
    <w:p w:rsidR="00CF1730" w:rsidRPr="00C36AD3" w:rsidRDefault="00CF1730" w:rsidP="00C36AD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Textos</w:t>
      </w:r>
    </w:p>
    <w:p w:rsidR="00CF1730" w:rsidRDefault="00CF1730" w:rsidP="00C36AD3">
      <w:p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Los textos con un nivel adecuado son aquellos que no son muy fáciles ni muy difíciles para un lector en particular. Elegir textos con la dificultad</w:t>
      </w:r>
      <w:r w:rsidR="005F31B9" w:rsidRPr="00C36AD3">
        <w:rPr>
          <w:rFonts w:ascii="Times New Roman" w:hAnsi="Times New Roman" w:cs="Times New Roman"/>
        </w:rPr>
        <w:t xml:space="preserve"> y el grado de interés adecuado</w:t>
      </w:r>
      <w:r w:rsidRPr="00C36AD3">
        <w:rPr>
          <w:rFonts w:ascii="Times New Roman" w:hAnsi="Times New Roman" w:cs="Times New Roman"/>
        </w:rPr>
        <w:t xml:space="preserve">, motivará a los niños a leer y a disfrutar </w:t>
      </w:r>
      <w:r w:rsidR="00691144">
        <w:rPr>
          <w:rFonts w:ascii="Times New Roman" w:hAnsi="Times New Roman" w:cs="Times New Roman"/>
        </w:rPr>
        <w:t xml:space="preserve">el contenido. Es importante el uso de textos auténticos, esto significa materiales escritos pensando en los lectores y no textos escritos para ilustrar vocabulario específico o formas de las palabras. </w:t>
      </w:r>
    </w:p>
    <w:p w:rsidR="00691144" w:rsidRDefault="00691144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Aplicaciones prácticas:</w:t>
      </w:r>
    </w:p>
    <w:p w:rsidR="00691144" w:rsidRDefault="00691144" w:rsidP="00691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Elegir textos de cosas que les gusta hacer a los alumnos.</w:t>
      </w:r>
    </w:p>
    <w:p w:rsidR="00691144" w:rsidRDefault="00691144" w:rsidP="00691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Utilizar textos informativos que contengan temas que sean conocidos por los alumnos. Esto les permitirá utilizar su conocimiento previo y aprender más acerca de un tema.</w:t>
      </w:r>
    </w:p>
    <w:p w:rsidR="00691144" w:rsidRDefault="00691144" w:rsidP="00691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Introducir materiales de lectura diferentes, una falta de variedad conduce a una lectura y una experiencia de lenguaje limitadas.</w:t>
      </w:r>
    </w:p>
    <w:p w:rsidR="00691144" w:rsidRPr="00691144" w:rsidRDefault="00691144" w:rsidP="00691144">
      <w:pPr>
        <w:pStyle w:val="Prrafodelista"/>
        <w:jc w:val="both"/>
        <w:rPr>
          <w:rFonts w:ascii="Times New Roman" w:hAnsi="Times New Roman" w:cs="Times New Roman"/>
        </w:rPr>
      </w:pPr>
    </w:p>
    <w:p w:rsidR="00CF1730" w:rsidRPr="00C36AD3" w:rsidRDefault="00CF1730" w:rsidP="00C36AD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Evaluación</w:t>
      </w:r>
    </w:p>
    <w:p w:rsidR="00691144" w:rsidRDefault="00691144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Existen dos tipos de evaluación, de diagnóstico y para medir el progreso logrado. Al comenzar a leer se lleva a cabo escuchando a los alumnos en voz alta, después de llegar a este nivel, deberá enfocarse en la comprensión de lo leído.</w:t>
      </w:r>
    </w:p>
    <w:p w:rsidR="00691144" w:rsidRDefault="00691144" w:rsidP="00C36AD3">
      <w:pPr>
        <w:jc w:val="both"/>
        <w:rPr>
          <w:rFonts w:ascii="Times New Roman" w:hAnsi="Times New Roman" w:cs="Times New Roman"/>
        </w:rPr>
      </w:pPr>
    </w:p>
    <w:p w:rsidR="00691144" w:rsidRDefault="00691144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Aplicaciones prácticas:</w:t>
      </w:r>
    </w:p>
    <w:p w:rsidR="002B3F66" w:rsidRDefault="00691144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4E6B">
        <w:rPr>
          <w:rFonts w:ascii="Times New Roman" w:hAnsi="Times New Roman" w:cs="Times New Roman"/>
        </w:rPr>
        <w:t xml:space="preserve"> </w:t>
      </w:r>
      <w:r w:rsidR="00D74E6B">
        <w:rPr>
          <w:rFonts w:ascii="Times New Roman" w:hAnsi="Times New Roman" w:cs="Times New Roman"/>
        </w:rPr>
        <w:t>U</w:t>
      </w:r>
      <w:r w:rsidR="00CF1730" w:rsidRPr="00D74E6B">
        <w:rPr>
          <w:rFonts w:ascii="Times New Roman" w:hAnsi="Times New Roman" w:cs="Times New Roman"/>
        </w:rPr>
        <w:t xml:space="preserve">tilizar la evaluación para averiguar </w:t>
      </w:r>
      <w:r w:rsidR="009266A1" w:rsidRPr="00D74E6B">
        <w:rPr>
          <w:rFonts w:ascii="Times New Roman" w:hAnsi="Times New Roman" w:cs="Times New Roman"/>
        </w:rPr>
        <w:t>de qué manera están leyendo los estudiantes y para ayudarlos a le</w:t>
      </w:r>
      <w:r w:rsidR="002B3F66">
        <w:rPr>
          <w:rFonts w:ascii="Times New Roman" w:hAnsi="Times New Roman" w:cs="Times New Roman"/>
        </w:rPr>
        <w:t>er mejor.</w:t>
      </w:r>
      <w:r w:rsidR="009266A1" w:rsidRPr="00D74E6B">
        <w:rPr>
          <w:rFonts w:ascii="Times New Roman" w:hAnsi="Times New Roman" w:cs="Times New Roman"/>
        </w:rPr>
        <w:t xml:space="preserve"> </w:t>
      </w:r>
    </w:p>
    <w:p w:rsidR="00CF1730" w:rsidRDefault="009266A1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74E6B">
        <w:rPr>
          <w:rFonts w:ascii="Times New Roman" w:hAnsi="Times New Roman" w:cs="Times New Roman"/>
        </w:rPr>
        <w:t xml:space="preserve">Las preguntas de alto nivel toman la forma de “cómo” y </w:t>
      </w:r>
      <w:r w:rsidR="002B3F66">
        <w:rPr>
          <w:rFonts w:ascii="Times New Roman" w:hAnsi="Times New Roman" w:cs="Times New Roman"/>
        </w:rPr>
        <w:t>“por qué”.</w:t>
      </w:r>
    </w:p>
    <w:p w:rsidR="002B3F66" w:rsidRPr="00D74E6B" w:rsidRDefault="002B3F66" w:rsidP="002B3F66">
      <w:pPr>
        <w:pStyle w:val="Prrafodelista"/>
        <w:jc w:val="both"/>
        <w:rPr>
          <w:rFonts w:ascii="Times New Roman" w:hAnsi="Times New Roman" w:cs="Times New Roman"/>
        </w:rPr>
      </w:pPr>
    </w:p>
    <w:p w:rsidR="009266A1" w:rsidRPr="00C36AD3" w:rsidRDefault="009266A1" w:rsidP="00C36AD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Factores culturales</w:t>
      </w:r>
    </w:p>
    <w:p w:rsidR="002B3F66" w:rsidRDefault="002B3F66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comprensión de lectura consiste en relacionar el conocimiento previo con el nuevo que contienen los textos escritos. Debido a que el conocimiento previo generalmente facilita la comprensión, tener un mayor conocimiento cultural produce el mismo efecto.</w:t>
      </w:r>
    </w:p>
    <w:p w:rsidR="002B3F66" w:rsidRDefault="002B3F66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Aplicaciones prácticas:</w:t>
      </w:r>
    </w:p>
    <w:p w:rsidR="002B3F66" w:rsidRDefault="002B3F66" w:rsidP="002B3F6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buen punto de partida es elegir la lectura de materiales que se identifiquen con las vidas, experiencias e intereses de los alumnos.</w:t>
      </w:r>
    </w:p>
    <w:p w:rsidR="002B3F66" w:rsidRDefault="002B3F66" w:rsidP="002B3F6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sensible a factores culturales significa también dedicar tiempo a hablar y explicar acerca de conceptos y vocabulario desconocidos.</w:t>
      </w:r>
    </w:p>
    <w:p w:rsidR="002B3F66" w:rsidRDefault="002B3F66" w:rsidP="002B3F66">
      <w:pPr>
        <w:pStyle w:val="Prrafodelista"/>
        <w:jc w:val="both"/>
        <w:rPr>
          <w:rFonts w:ascii="Times New Roman" w:hAnsi="Times New Roman" w:cs="Times New Roman"/>
        </w:rPr>
      </w:pPr>
    </w:p>
    <w:p w:rsidR="004922F7" w:rsidRPr="00C36AD3" w:rsidRDefault="004922F7" w:rsidP="00C36AD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Práctica</w:t>
      </w:r>
    </w:p>
    <w:p w:rsidR="002B3F66" w:rsidRDefault="002B3F66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vez que los niños pueden reconocer las palabras escritas con relativa facilidad, necesitan desarrollar la fluidez al leer. Ésta se desarrolla por la exposición a la lengua oral como a la impresa. Cuanto más lean, adquirirán más vocabulario y conocimiento, además de adquirir más fluidez al leer. Tener la oportunidad de escribir mejorará </w:t>
      </w:r>
      <w:r w:rsidR="007E403A">
        <w:rPr>
          <w:rFonts w:ascii="Times New Roman" w:hAnsi="Times New Roman" w:cs="Times New Roman"/>
        </w:rPr>
        <w:t>también su destreza lectora.</w:t>
      </w:r>
    </w:p>
    <w:p w:rsidR="007E403A" w:rsidRDefault="007E403A" w:rsidP="00C3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Aplicaciones prácticas: </w:t>
      </w:r>
    </w:p>
    <w:p w:rsidR="00BF5C71" w:rsidRDefault="007E403A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172F6" w:rsidRPr="007E403A">
        <w:rPr>
          <w:rFonts w:ascii="Times New Roman" w:hAnsi="Times New Roman" w:cs="Times New Roman"/>
        </w:rPr>
        <w:t xml:space="preserve">eben tener acceso a una gran cantidad de libros y materiales tanto en casa como en la escuela. </w:t>
      </w:r>
    </w:p>
    <w:p w:rsidR="00BF5C71" w:rsidRDefault="00BF5C71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Utilizar la lectura en silencio.</w:t>
      </w:r>
    </w:p>
    <w:p w:rsidR="00BF5C71" w:rsidRDefault="00BF5C71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Motivarlos para que lean diferentes tipos de textos.</w:t>
      </w:r>
    </w:p>
    <w:p w:rsidR="004922F7" w:rsidRPr="007E403A" w:rsidRDefault="00BF5C71" w:rsidP="00C36AD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Desarrollar su interés en la lectura al </w:t>
      </w:r>
      <w:r w:rsidR="003172F6" w:rsidRPr="007E403A">
        <w:rPr>
          <w:rFonts w:ascii="Times New Roman" w:hAnsi="Times New Roman" w:cs="Times New Roman"/>
        </w:rPr>
        <w:t>enlazarla con sus intereses, pasatiempo</w:t>
      </w:r>
      <w:r>
        <w:rPr>
          <w:rFonts w:ascii="Times New Roman" w:hAnsi="Times New Roman" w:cs="Times New Roman"/>
        </w:rPr>
        <w:t>s</w:t>
      </w:r>
      <w:r w:rsidR="003172F6" w:rsidRPr="007E403A">
        <w:rPr>
          <w:rFonts w:ascii="Times New Roman" w:hAnsi="Times New Roman" w:cs="Times New Roman"/>
        </w:rPr>
        <w:t xml:space="preserve"> y objetivos de vida.</w:t>
      </w:r>
    </w:p>
    <w:p w:rsidR="003172F6" w:rsidRPr="00C36AD3" w:rsidRDefault="003172F6" w:rsidP="00C36AD3">
      <w:p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>Conclusiones:</w:t>
      </w:r>
    </w:p>
    <w:p w:rsidR="003172F6" w:rsidRPr="00C36AD3" w:rsidRDefault="003172F6" w:rsidP="00C36AD3">
      <w:pPr>
        <w:jc w:val="both"/>
        <w:rPr>
          <w:rFonts w:ascii="Times New Roman" w:hAnsi="Times New Roman" w:cs="Times New Roman"/>
        </w:rPr>
      </w:pPr>
      <w:r w:rsidRPr="00C36AD3">
        <w:rPr>
          <w:rFonts w:ascii="Times New Roman" w:hAnsi="Times New Roman" w:cs="Times New Roman"/>
        </w:rPr>
        <w:t xml:space="preserve">La enseñanza de la lectura y la </w:t>
      </w:r>
      <w:r w:rsidR="00BF5C71">
        <w:rPr>
          <w:rFonts w:ascii="Times New Roman" w:hAnsi="Times New Roman" w:cs="Times New Roman"/>
        </w:rPr>
        <w:t>escritura es un trabajo difícil</w:t>
      </w:r>
      <w:r w:rsidRPr="00C36AD3">
        <w:rPr>
          <w:rFonts w:ascii="Times New Roman" w:hAnsi="Times New Roman" w:cs="Times New Roman"/>
        </w:rPr>
        <w:t>.</w:t>
      </w:r>
      <w:r w:rsidR="005F31B9" w:rsidRPr="00C36AD3">
        <w:rPr>
          <w:rFonts w:ascii="Times New Roman" w:hAnsi="Times New Roman" w:cs="Times New Roman"/>
        </w:rPr>
        <w:t xml:space="preserve"> Los maestros deben estar pendientes del progreso qu</w:t>
      </w:r>
      <w:r w:rsidR="00BF5C71">
        <w:rPr>
          <w:rFonts w:ascii="Times New Roman" w:hAnsi="Times New Roman" w:cs="Times New Roman"/>
        </w:rPr>
        <w:t>e los alumnos</w:t>
      </w:r>
      <w:r w:rsidR="005F31B9" w:rsidRPr="00C36AD3">
        <w:rPr>
          <w:rFonts w:ascii="Times New Roman" w:hAnsi="Times New Roman" w:cs="Times New Roman"/>
        </w:rPr>
        <w:t xml:space="preserve"> logran y ajustar la enseñanza de l</w:t>
      </w:r>
      <w:r w:rsidR="00BF5C71">
        <w:rPr>
          <w:rFonts w:ascii="Times New Roman" w:hAnsi="Times New Roman" w:cs="Times New Roman"/>
        </w:rPr>
        <w:t>as destrezas cambiantes de los mismos.</w:t>
      </w:r>
    </w:p>
    <w:sectPr w:rsidR="003172F6" w:rsidRPr="00C36AD3" w:rsidSect="002D6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91A"/>
    <w:multiLevelType w:val="hybridMultilevel"/>
    <w:tmpl w:val="7B8C3258"/>
    <w:lvl w:ilvl="0" w:tplc="DB8037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44CA"/>
    <w:multiLevelType w:val="hybridMultilevel"/>
    <w:tmpl w:val="CAE2F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C17CC"/>
    <w:multiLevelType w:val="hybridMultilevel"/>
    <w:tmpl w:val="4D82E968"/>
    <w:lvl w:ilvl="0" w:tplc="6FA0AD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1730"/>
    <w:rsid w:val="002B3F66"/>
    <w:rsid w:val="002B4A61"/>
    <w:rsid w:val="002D66FE"/>
    <w:rsid w:val="003172F6"/>
    <w:rsid w:val="004922F7"/>
    <w:rsid w:val="005F31B9"/>
    <w:rsid w:val="00691144"/>
    <w:rsid w:val="007E403A"/>
    <w:rsid w:val="009266A1"/>
    <w:rsid w:val="00BB2F1B"/>
    <w:rsid w:val="00BF5C71"/>
    <w:rsid w:val="00C36AD3"/>
    <w:rsid w:val="00CF1730"/>
    <w:rsid w:val="00D74E6B"/>
    <w:rsid w:val="00E40AD5"/>
    <w:rsid w:val="00FC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2017-05-11T10:42:00Z</dcterms:created>
  <dcterms:modified xsi:type="dcterms:W3CDTF">2017-05-12T07:31:00Z</dcterms:modified>
</cp:coreProperties>
</file>