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D" w:rsidRDefault="008165FD" w:rsidP="008165FD">
      <w:r>
        <w:t xml:space="preserve">En esta segunda lectura, lo más importante que debemos señalar es que debemos trabajar con los niños-as la Conciencia Fonológica (CF), esto tiene una importancia grandísima a la hora  de adquirir el desarrollo de la lectura y escritura y sobre </w:t>
      </w:r>
      <w:proofErr w:type="spellStart"/>
      <w:r>
        <w:t>todo</w:t>
      </w:r>
      <w:proofErr w:type="gramStart"/>
      <w:r>
        <w:t>,en</w:t>
      </w:r>
      <w:proofErr w:type="spellEnd"/>
      <w:proofErr w:type="gramEnd"/>
      <w:r>
        <w:t xml:space="preserve"> la explicación de sus dificultades especialmente la Conciencia </w:t>
      </w:r>
      <w:proofErr w:type="spellStart"/>
      <w:r>
        <w:t>Fonémica</w:t>
      </w:r>
      <w:proofErr w:type="spellEnd"/>
      <w:r>
        <w:t xml:space="preserve"> (unidades más pequeñas del habla).</w:t>
      </w:r>
    </w:p>
    <w:p w:rsidR="008165FD" w:rsidRDefault="008165FD" w:rsidP="008165FD"/>
    <w:p w:rsidR="008165FD" w:rsidRDefault="008165FD" w:rsidP="008165FD">
      <w:r>
        <w:t xml:space="preserve">   Han existido investigaciones a lo largo de varias décadas, en lengua castellana, en niños con desarrollo normal, como con </w:t>
      </w:r>
      <w:proofErr w:type="spellStart"/>
      <w:r>
        <w:t>dislexia.Se</w:t>
      </w:r>
      <w:proofErr w:type="spellEnd"/>
      <w:r>
        <w:t xml:space="preserve"> ha estudiado el desarrollo evolutivo de los niños cómo pasan a través de sus juegos y del lenguaje oral al aprendizaje de la lectura y </w:t>
      </w:r>
      <w:proofErr w:type="spellStart"/>
      <w:r>
        <w:t>escritura.La</w:t>
      </w:r>
      <w:proofErr w:type="spellEnd"/>
      <w:r>
        <w:t xml:space="preserve"> CF., nos sirve porque tiene un valor predictivo respecto a este aprendizaje </w:t>
      </w:r>
      <w:proofErr w:type="spellStart"/>
      <w:r>
        <w:t>lecto-escritor.También</w:t>
      </w:r>
      <w:proofErr w:type="spellEnd"/>
      <w:r>
        <w:t>, se señalan las dificultades que tienen los niños disléxicos en las tareas fonológicas, sobre todo en la velocidad de ejecución.</w:t>
      </w:r>
    </w:p>
    <w:p w:rsidR="008165FD" w:rsidRDefault="008165FD" w:rsidP="008165FD"/>
    <w:p w:rsidR="008165FD" w:rsidRDefault="008165FD" w:rsidP="008165FD">
      <w:r>
        <w:t xml:space="preserve">   La última parte revisa aspectos más destacados a la hora de diseñar tareas de CF.</w:t>
      </w:r>
    </w:p>
    <w:p w:rsidR="008165FD" w:rsidRDefault="008165FD" w:rsidP="008165FD">
      <w:r>
        <w:t xml:space="preserve">tanto de evaluación como de intervención-.También se señalan algunas indicaciones prácticas sobre cómo intervenir de forma eficaz para el desarrollo de las habilidades fonológicas.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FD" w:rsidRDefault="008165FD" w:rsidP="008165FD"/>
    <w:p w:rsidR="00554987" w:rsidRDefault="00554987">
      <w:bookmarkStart w:id="0" w:name="_GoBack"/>
      <w:bookmarkEnd w:id="0"/>
    </w:p>
    <w:sectPr w:rsidR="00554987" w:rsidSect="0091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FD"/>
    <w:rsid w:val="00554987"/>
    <w:rsid w:val="008165FD"/>
    <w:rsid w:val="009148A0"/>
    <w:rsid w:val="009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user</cp:lastModifiedBy>
  <cp:revision>2</cp:revision>
  <dcterms:created xsi:type="dcterms:W3CDTF">2017-03-20T12:33:00Z</dcterms:created>
  <dcterms:modified xsi:type="dcterms:W3CDTF">2017-03-20T12:33:00Z</dcterms:modified>
</cp:coreProperties>
</file>