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sz w:val="28"/>
          <w:szCs w:val="28"/>
          <w:lang w:val="en-US"/>
        </w:rPr>
      </w:pPr>
      <w:r>
        <w:rPr>
          <w:rFonts w:cs="Times New Roman" w:ascii="Times New Roman" w:hAnsi="Times New Roman"/>
          <w:sz w:val="28"/>
          <w:szCs w:val="28"/>
          <w:lang w:val="en-US"/>
        </w:rPr>
        <w:t>Mª Carmen Muñoz Díaz</w:t>
      </w:r>
    </w:p>
    <w:p>
      <w:pPr>
        <w:pStyle w:val="Normal"/>
        <w:jc w:val="right"/>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SEGUIMIENTO FASE DE DESARROLLO</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1. Trabajo realizado hasta ahora.</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Además de la asistencia a las distintas sesiones y la realización de las diferentes lecturas propuestas, hemos buscado en internet diferentes páginas de proyectos sobre conciencia fonológica para conocer y recopilar distintos tipos de actividades para realizar en el aula.</w:t>
      </w:r>
    </w:p>
    <w:p>
      <w:pPr>
        <w:pStyle w:val="Normal"/>
        <w:jc w:val="both"/>
        <w:rPr/>
      </w:pPr>
      <w:r>
        <w:rPr>
          <w:rFonts w:cs="Times New Roman" w:ascii="Times New Roman" w:hAnsi="Times New Roman"/>
          <w:sz w:val="28"/>
          <w:szCs w:val="28"/>
          <w:lang w:val="en-US"/>
        </w:rPr>
        <w:t xml:space="preserve">De forma oral y en la pizarra digital hemos realizado actividades diversas de las propuestas en el curso que han resultado ser muy motivadoras para el alumnado, relacionados con los contenidos de la programación con miras hacia la ampliación del vocabulario y fluidez verbal. </w:t>
      </w:r>
    </w:p>
    <w:p>
      <w:pPr>
        <w:pStyle w:val="Normal"/>
        <w:jc w:val="both"/>
        <w:rPr/>
      </w:pPr>
      <w:r>
        <w:rPr>
          <w:rFonts w:cs="Times New Roman" w:ascii="Times New Roman" w:hAnsi="Times New Roman"/>
          <w:sz w:val="28"/>
          <w:szCs w:val="28"/>
          <w:lang w:val="en-US"/>
        </w:rPr>
        <w:t>E</w:t>
      </w:r>
      <w:r>
        <w:rPr>
          <w:rFonts w:cs="Times New Roman" w:ascii="Times New Roman" w:hAnsi="Times New Roman"/>
          <w:sz w:val="28"/>
          <w:szCs w:val="28"/>
          <w:lang w:val="en-US"/>
        </w:rPr>
        <w:t>n mi caso, al tratarse de alumnos de Primero de Primaria, la aplicación de este tipo de actividades esta siendo de gran ayuda en el prioceso del aprendizaje lectoescritor.</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2. Dificultades encontradas</w:t>
      </w:r>
    </w:p>
    <w:p>
      <w:pPr>
        <w:pStyle w:val="Normal"/>
        <w:jc w:val="both"/>
        <w:rPr/>
      </w:pPr>
      <w:r>
        <w:rPr>
          <w:rFonts w:cs="Times New Roman" w:ascii="Times New Roman" w:hAnsi="Times New Roman"/>
          <w:sz w:val="28"/>
          <w:szCs w:val="28"/>
          <w:lang w:val="en-US"/>
        </w:rPr>
        <w:t>En general las dificultades encontradas  son las normales que se dan en este tipo de alumnado y en un centro de estas características: falta de asistencia a clase frecuentes, poco seguimiento en el hogar, falta de material y motivación, dificultades en la comprensión oral, pocos hábitos en general, falta de atención… Sin embargo, la realización de las actividades resultan enriquecedoras y motivadoras y ayudan a paliar todas estas dificultades y a mejorar la fluidez verbal y  vocabulario, fundamental para la adquisición de la lectoescritura.</w:t>
      </w:r>
    </w:p>
    <w:p>
      <w:pPr>
        <w:pStyle w:val="Normal"/>
        <w:jc w:val="both"/>
        <w:rPr/>
      </w:pPr>
      <w:r>
        <w:rPr>
          <w:rFonts w:cs="Times New Roman" w:ascii="Times New Roman" w:hAnsi="Times New Roman"/>
          <w:sz w:val="28"/>
          <w:szCs w:val="28"/>
          <w:lang w:val="en-US"/>
        </w:rPr>
        <w:t xml:space="preserve"> </w:t>
      </w:r>
    </w:p>
    <w:p>
      <w:pPr>
        <w:pStyle w:val="Normal"/>
        <w:jc w:val="both"/>
        <w:rPr>
          <w:rFonts w:ascii="Times New Roman" w:hAnsi="Times New Roman" w:cs="Times New Roman"/>
          <w:sz w:val="28"/>
          <w:szCs w:val="28"/>
          <w:lang w:val="en-US"/>
        </w:rPr>
      </w:pPr>
      <w:r>
        <w:rPr/>
      </w:r>
    </w:p>
    <w:p>
      <w:pPr>
        <w:pStyle w:val="Normal"/>
        <w:jc w:val="both"/>
        <w:rPr>
          <w:rFonts w:ascii="Times New Roman" w:hAnsi="Times New Roman" w:cs="Times New Roman"/>
          <w:sz w:val="28"/>
          <w:szCs w:val="28"/>
          <w:lang w:val="en-US"/>
        </w:rPr>
      </w:pPr>
      <w:r>
        <w:rPr/>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3. Como hemos llevado al aula los aprendizaje adquiridos.</w:t>
      </w:r>
    </w:p>
    <w:p>
      <w:pPr>
        <w:pStyle w:val="Normal"/>
        <w:jc w:val="both"/>
        <w:rPr/>
      </w:pPr>
      <w:r>
        <w:rPr>
          <w:rFonts w:cs="Times New Roman" w:ascii="Times New Roman" w:hAnsi="Times New Roman"/>
          <w:sz w:val="28"/>
          <w:szCs w:val="28"/>
          <w:lang w:val="en-US"/>
        </w:rPr>
        <w:t>Fundamentalmente aplicando el proyecto en si, adaptando la actividades al alumnado  y completando con distintas actividades y juegos encontrados en internet. En la programación diaria intento aprovechar momentos del día de más atención o aprovechar también periodos de relajación, según los objetivos a conseguir. Al tratarse de 1º de Primaria, en general la atención por parte de los alumnos es muy buena y conforme se van realizando las actividades se va viendo un progreso en la rapidez y agilidad para reconocer silabas, palabras, imágenes, etc</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Estoy recopilando distintas imágenes de libros antiguos, folletos y láminas con las que reforzar los distintos aprendizajes y los utilizo de diversas formas según el alumno con el que trabajo, teniendo en cuenta su individualidad y características concretas (curriculares, emocionales…)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La lectura de cuentos, poesías, canciones con apoyo visual les atrae mucho y el visitar la biblioteca, el poder elegir diferentes libros e ir reconociendo y ampliando su vocabulario es una actividad que realizamos semanalmente y en la que colaboran con mucho entusiasmo.</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4. Propuestas de mejora.</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Creo fundamental disponer de un banco de recursos a nivel de centro, y seguir compartiendo con nuestro ciclo y con el resto de profesorado, las dificultades o logros conseguidos con nuestros alumnos.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Me parecería interesante que todo el centro trabajara de la misma forma y con el mismo proyecto el aprendizaje lectoescritor y que se aplicara de forma transversal en todo lo ciclos.</w:t>
      </w:r>
    </w:p>
    <w:p>
      <w:pPr>
        <w:pStyle w:val="Normal"/>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4f6"/>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846d57"/>
    <w:rPr>
      <w:lang w:val="en-GB"/>
    </w:rPr>
  </w:style>
  <w:style w:type="character" w:styleId="PiedepginaCar" w:customStyle="1">
    <w:name w:val="Pie de página Car"/>
    <w:basedOn w:val="DefaultParagraphFont"/>
    <w:link w:val="Piedepgina"/>
    <w:uiPriority w:val="99"/>
    <w:semiHidden/>
    <w:qFormat/>
    <w:rsid w:val="00846d57"/>
    <w:rPr>
      <w:lang w:val="en-GB"/>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Encabezamiento">
    <w:name w:val="Encabezamiento"/>
    <w:basedOn w:val="Normal"/>
    <w:link w:val="EncabezadoCar"/>
    <w:uiPriority w:val="99"/>
    <w:semiHidden/>
    <w:unhideWhenUsed/>
    <w:rsid w:val="00846d57"/>
    <w:pPr>
      <w:tabs>
        <w:tab w:val="center" w:pos="4252" w:leader="none"/>
        <w:tab w:val="right" w:pos="8504" w:leader="none"/>
      </w:tabs>
      <w:spacing w:lineRule="auto" w:line="240" w:before="0" w:after="0"/>
    </w:pPr>
    <w:rPr/>
  </w:style>
  <w:style w:type="paragraph" w:styleId="Piedepgina">
    <w:name w:val="Pie de página"/>
    <w:basedOn w:val="Normal"/>
    <w:link w:val="PiedepginaCar"/>
    <w:uiPriority w:val="99"/>
    <w:semiHidden/>
    <w:unhideWhenUsed/>
    <w:rsid w:val="00846d57"/>
    <w:pPr>
      <w:tabs>
        <w:tab w:val="center" w:pos="4252" w:leader="none"/>
        <w:tab w:val="right" w:pos="8504" w:leader="none"/>
      </w:tabs>
      <w:spacing w:lineRule="auto" w:line="240" w:before="0" w:after="0"/>
    </w:pPr>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LibreOffice/5.0.5.2$Linux_x86 LibreOffice_project/00m0$Build-2</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2017-03-14T17:37:00Z</dcterms:created>
  <dc:creator>Sandra</dc:creator>
  <dc:language>es-ES</dc:language>
  <cp:lastModifiedBy>usuario </cp:lastModifiedBy>
  <dcterms:modified xsi:type="dcterms:W3CDTF">2017-03-15T11:59:22Z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