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BCC" w:rsidRDefault="00D362B4" w:rsidP="00D362B4">
      <w:pPr>
        <w:widowControl w:val="0"/>
        <w:spacing w:line="240" w:lineRule="auto"/>
      </w:pPr>
      <w:r>
        <w:t xml:space="preserve">         </w:t>
      </w:r>
    </w:p>
    <w:p w:rsidR="00C03BCC" w:rsidRPr="00C03BCC" w:rsidRDefault="00C03BCC" w:rsidP="00D362B4">
      <w:pPr>
        <w:widowControl w:val="0"/>
        <w:spacing w:line="240" w:lineRule="auto"/>
        <w:rPr>
          <w:rFonts w:ascii="Times New Roman" w:hAnsi="Times New Roman" w:cs="Times New Roman"/>
          <w:sz w:val="28"/>
          <w:szCs w:val="28"/>
        </w:rPr>
      </w:pPr>
    </w:p>
    <w:p w:rsidR="00C03BCC" w:rsidRPr="00C03BCC" w:rsidRDefault="00C03BCC" w:rsidP="00D362B4">
      <w:pPr>
        <w:widowControl w:val="0"/>
        <w:spacing w:line="240" w:lineRule="auto"/>
        <w:rPr>
          <w:rFonts w:ascii="Times New Roman" w:hAnsi="Times New Roman" w:cs="Times New Roman"/>
          <w:sz w:val="28"/>
          <w:szCs w:val="28"/>
        </w:rPr>
      </w:pPr>
      <w:r w:rsidRPr="00C03BCC">
        <w:rPr>
          <w:rFonts w:ascii="Times New Roman" w:hAnsi="Times New Roman" w:cs="Times New Roman"/>
          <w:sz w:val="28"/>
          <w:szCs w:val="28"/>
        </w:rPr>
        <w:t>Las dinámicas Grupales  de Planificación se dirigen a conceptualizar los temas de organización y planificación  y que ayuden  a mostrar, simbólicamente, como se organiza un grupo y se planifica</w:t>
      </w:r>
    </w:p>
    <w:p w:rsidR="00C03BCC" w:rsidRPr="00C03BCC" w:rsidRDefault="00C03BCC" w:rsidP="00D362B4">
      <w:pPr>
        <w:widowControl w:val="0"/>
        <w:spacing w:line="240" w:lineRule="auto"/>
        <w:rPr>
          <w:rFonts w:ascii="Times New Roman" w:hAnsi="Times New Roman" w:cs="Times New Roman"/>
          <w:sz w:val="28"/>
          <w:szCs w:val="28"/>
        </w:rPr>
      </w:pPr>
    </w:p>
    <w:p w:rsidR="00C03BCC" w:rsidRDefault="00C03BCC" w:rsidP="00D362B4">
      <w:pPr>
        <w:widowControl w:val="0"/>
        <w:spacing w:line="240" w:lineRule="auto"/>
      </w:pPr>
    </w:p>
    <w:p w:rsidR="00D362B4" w:rsidRDefault="00D362B4" w:rsidP="00D362B4">
      <w:pPr>
        <w:widowControl w:val="0"/>
        <w:spacing w:line="240" w:lineRule="auto"/>
      </w:pPr>
      <w:proofErr w:type="spellStart"/>
      <w:r>
        <w:rPr>
          <w:rFonts w:ascii="Permanent Marker" w:eastAsia="Permanent Marker" w:hAnsi="Permanent Marker" w:cs="Permanent Marker"/>
          <w:sz w:val="48"/>
          <w:szCs w:val="48"/>
        </w:rPr>
        <w:t>D</w:t>
      </w:r>
      <w:r>
        <w:rPr>
          <w:rFonts w:ascii="Permanent Marker" w:eastAsia="Permanent Marker" w:hAnsi="Permanent Marker" w:cs="Permanent Marker"/>
          <w:sz w:val="48"/>
          <w:szCs w:val="48"/>
        </w:rPr>
        <w:t>inamica</w:t>
      </w:r>
      <w:r w:rsidR="00C03BCC">
        <w:rPr>
          <w:rFonts w:ascii="Permanent Marker" w:eastAsia="Permanent Marker" w:hAnsi="Permanent Marker" w:cs="Permanent Marker"/>
          <w:sz w:val="48"/>
          <w:szCs w:val="48"/>
        </w:rPr>
        <w:t>s</w:t>
      </w:r>
      <w:proofErr w:type="spellEnd"/>
      <w:r>
        <w:rPr>
          <w:rFonts w:ascii="Permanent Marker" w:eastAsia="Permanent Marker" w:hAnsi="Permanent Marker" w:cs="Permanent Marker"/>
          <w:sz w:val="48"/>
          <w:szCs w:val="48"/>
        </w:rPr>
        <w:t xml:space="preserve">   de   planificación</w:t>
      </w:r>
      <w:r>
        <w:rPr>
          <w:noProof/>
        </w:rPr>
        <w:drawing>
          <wp:anchor distT="114300" distB="114300" distL="114300" distR="114300" simplePos="0" relativeHeight="251659264" behindDoc="0" locked="0" layoutInCell="0" hidden="0" allowOverlap="1" wp14:anchorId="7313E0EE" wp14:editId="5CA90185">
            <wp:simplePos x="0" y="0"/>
            <wp:positionH relativeFrom="margin">
              <wp:posOffset>4933950</wp:posOffset>
            </wp:positionH>
            <wp:positionV relativeFrom="paragraph">
              <wp:posOffset>-66674</wp:posOffset>
            </wp:positionV>
            <wp:extent cx="878137" cy="878137"/>
            <wp:effectExtent l="0" t="0" r="0" b="0"/>
            <wp:wrapSquare wrapText="bothSides" distT="114300" distB="114300" distL="114300" distR="114300"/>
            <wp:docPr id="10" name="image16.png" descr="organizacion.png"/>
            <wp:cNvGraphicFramePr/>
            <a:graphic xmlns:a="http://schemas.openxmlformats.org/drawingml/2006/main">
              <a:graphicData uri="http://schemas.openxmlformats.org/drawingml/2006/picture">
                <pic:pic xmlns:pic="http://schemas.openxmlformats.org/drawingml/2006/picture">
                  <pic:nvPicPr>
                    <pic:cNvPr id="0" name="image16.png" descr="organizacion.png"/>
                    <pic:cNvPicPr preferRelativeResize="0"/>
                  </pic:nvPicPr>
                  <pic:blipFill>
                    <a:blip r:embed="rId5"/>
                    <a:srcRect/>
                    <a:stretch>
                      <a:fillRect/>
                    </a:stretch>
                  </pic:blipFill>
                  <pic:spPr>
                    <a:xfrm>
                      <a:off x="0" y="0"/>
                      <a:ext cx="878137" cy="878137"/>
                    </a:xfrm>
                    <a:prstGeom prst="rect">
                      <a:avLst/>
                    </a:prstGeom>
                    <a:ln/>
                  </pic:spPr>
                </pic:pic>
              </a:graphicData>
            </a:graphic>
          </wp:anchor>
        </w:drawing>
      </w:r>
    </w:p>
    <w:p w:rsidR="00D362B4" w:rsidRDefault="00D362B4" w:rsidP="00C03BCC">
      <w:pPr>
        <w:pStyle w:val="Prrafodelista"/>
        <w:widowControl w:val="0"/>
        <w:numPr>
          <w:ilvl w:val="0"/>
          <w:numId w:val="1"/>
        </w:numPr>
        <w:spacing w:line="240" w:lineRule="auto"/>
      </w:pPr>
      <w:r w:rsidRPr="00C03BCC">
        <w:rPr>
          <w:rFonts w:ascii="Bree Serif" w:eastAsia="Bree Serif" w:hAnsi="Bree Serif" w:cs="Bree Serif"/>
          <w:sz w:val="48"/>
          <w:szCs w:val="48"/>
        </w:rPr>
        <w:t xml:space="preserve">Nombre: </w:t>
      </w:r>
    </w:p>
    <w:p w:rsidR="00D362B4" w:rsidRDefault="00D362B4" w:rsidP="00D362B4">
      <w:pPr>
        <w:widowControl w:val="0"/>
        <w:spacing w:line="240" w:lineRule="auto"/>
      </w:pPr>
      <w:r>
        <w:rPr>
          <w:rFonts w:ascii="Bree Serif" w:eastAsia="Bree Serif" w:hAnsi="Bree Serif" w:cs="Bree Serif"/>
          <w:sz w:val="28"/>
          <w:szCs w:val="28"/>
        </w:rPr>
        <w:t xml:space="preserve">     La     organización  </w:t>
      </w:r>
    </w:p>
    <w:p w:rsidR="00D362B4" w:rsidRDefault="00D362B4" w:rsidP="00D362B4">
      <w:pPr>
        <w:widowControl w:val="0"/>
        <w:spacing w:line="240" w:lineRule="auto"/>
      </w:pPr>
      <w:r>
        <w:rPr>
          <w:rFonts w:ascii="Bree Serif" w:eastAsia="Bree Serif" w:hAnsi="Bree Serif" w:cs="Bree Serif"/>
          <w:sz w:val="48"/>
          <w:szCs w:val="48"/>
        </w:rPr>
        <w:t>Tiempo:</w:t>
      </w:r>
    </w:p>
    <w:p w:rsidR="00D362B4" w:rsidRDefault="00D362B4" w:rsidP="00D362B4">
      <w:pPr>
        <w:widowControl w:val="0"/>
        <w:spacing w:line="240" w:lineRule="auto"/>
      </w:pPr>
      <w:r>
        <w:rPr>
          <w:rFonts w:ascii="Bree Serif" w:eastAsia="Bree Serif" w:hAnsi="Bree Serif" w:cs="Bree Serif"/>
          <w:sz w:val="28"/>
          <w:szCs w:val="28"/>
        </w:rPr>
        <w:t xml:space="preserve">       Una hora</w:t>
      </w:r>
    </w:p>
    <w:p w:rsidR="00D362B4" w:rsidRDefault="00D362B4" w:rsidP="00D362B4">
      <w:pPr>
        <w:widowControl w:val="0"/>
        <w:spacing w:line="240" w:lineRule="auto"/>
      </w:pPr>
      <w:r>
        <w:rPr>
          <w:rFonts w:ascii="Bree Serif" w:eastAsia="Bree Serif" w:hAnsi="Bree Serif" w:cs="Bree Serif"/>
          <w:sz w:val="48"/>
          <w:szCs w:val="48"/>
        </w:rPr>
        <w:t>Diseño:</w:t>
      </w:r>
    </w:p>
    <w:p w:rsidR="00D362B4" w:rsidRDefault="00D362B4" w:rsidP="00D362B4">
      <w:pPr>
        <w:widowControl w:val="0"/>
        <w:spacing w:line="240" w:lineRule="auto"/>
      </w:pPr>
      <w:r>
        <w:rPr>
          <w:rFonts w:ascii="Bree Serif" w:eastAsia="Bree Serif" w:hAnsi="Bree Serif" w:cs="Bree Serif"/>
          <w:sz w:val="28"/>
          <w:szCs w:val="28"/>
        </w:rPr>
        <w:t xml:space="preserve">Materiales: </w:t>
      </w:r>
      <w:r>
        <w:rPr>
          <w:rFonts w:ascii="Bree Serif" w:eastAsia="Bree Serif" w:hAnsi="Bree Serif" w:cs="Bree Serif"/>
          <w:color w:val="333333"/>
          <w:sz w:val="24"/>
          <w:szCs w:val="24"/>
        </w:rPr>
        <w:t xml:space="preserve">Una bolsa con cinco rectángulos de cartulina; una con unas tijeras; una con una regla y un lápiz; una con </w:t>
      </w:r>
      <w:proofErr w:type="spellStart"/>
      <w:r>
        <w:rPr>
          <w:rFonts w:ascii="Bree Serif" w:eastAsia="Bree Serif" w:hAnsi="Bree Serif" w:cs="Bree Serif"/>
          <w:color w:val="333333"/>
          <w:sz w:val="24"/>
          <w:szCs w:val="24"/>
        </w:rPr>
        <w:t>plasticola</w:t>
      </w:r>
      <w:proofErr w:type="spellEnd"/>
      <w:r>
        <w:rPr>
          <w:rFonts w:ascii="Bree Serif" w:eastAsia="Bree Serif" w:hAnsi="Bree Serif" w:cs="Bree Serif"/>
          <w:color w:val="333333"/>
          <w:sz w:val="24"/>
          <w:szCs w:val="24"/>
        </w:rPr>
        <w:t xml:space="preserve"> y otra con un modelo para hacer un cubo de 10 cm por 10 cm, preferiblemente en una hoja de papel blanco. Se deben calcular los juegos de bolsas, según el número de participantes, múltiplo de 5. Los que no accedan a las bolsas, jugarán el papel de observadores.</w:t>
      </w:r>
    </w:p>
    <w:p w:rsidR="00D362B4" w:rsidRDefault="00D362B4" w:rsidP="00D362B4">
      <w:pPr>
        <w:widowControl w:val="0"/>
        <w:spacing w:line="256" w:lineRule="auto"/>
      </w:pPr>
      <w:r>
        <w:rPr>
          <w:rFonts w:ascii="Bree Serif" w:eastAsia="Bree Serif" w:hAnsi="Bree Serif" w:cs="Bree Serif"/>
          <w:color w:val="333333"/>
          <w:sz w:val="24"/>
          <w:szCs w:val="24"/>
        </w:rPr>
        <w:t>Se hace un círculo con todos los participantes y se reparten las bolsas al azar (no ver el contenido). Cada uno deberá construir un cubo que será su cubo. Cada quien tiene una bolsa, pero ésta sólo contiene una parte del material necesario para construirlo, por lo tanto deberán buscar entre los demás participantes los 4 elementos que le falten.</w:t>
      </w:r>
    </w:p>
    <w:p w:rsidR="00D362B4" w:rsidRDefault="00D362B4" w:rsidP="00D362B4">
      <w:pPr>
        <w:widowControl w:val="0"/>
        <w:spacing w:line="256" w:lineRule="auto"/>
      </w:pPr>
      <w:r>
        <w:rPr>
          <w:rFonts w:ascii="Bree Serif" w:eastAsia="Bree Serif" w:hAnsi="Bree Serif" w:cs="Bree Serif"/>
          <w:color w:val="333333"/>
          <w:sz w:val="24"/>
          <w:szCs w:val="24"/>
        </w:rPr>
        <w:t>b) Finalizada la primera parte habrá una cantidad de cubos suficiente como para dividir el colectivo en dos grupos de trabajo. A uno de los grupos se les pide que construyan con sus cubos la estructura real de una organización, y al otro, que elaboren una figura que represente la estructura ideal de una organización.</w:t>
      </w:r>
    </w:p>
    <w:p w:rsidR="00D362B4" w:rsidRDefault="00D362B4" w:rsidP="00D362B4">
      <w:pPr>
        <w:widowControl w:val="0"/>
        <w:spacing w:line="256" w:lineRule="auto"/>
      </w:pPr>
    </w:p>
    <w:p w:rsidR="00D362B4" w:rsidRDefault="00C03BCC" w:rsidP="00D362B4">
      <w:pPr>
        <w:widowControl w:val="0"/>
        <w:spacing w:line="240" w:lineRule="auto"/>
      </w:pPr>
      <w:r>
        <w:rPr>
          <w:noProof/>
        </w:rPr>
        <w:drawing>
          <wp:anchor distT="114300" distB="114300" distL="114300" distR="114300" simplePos="0" relativeHeight="251660288" behindDoc="0" locked="0" layoutInCell="0" hidden="0" allowOverlap="1" wp14:anchorId="5AAC3D48" wp14:editId="1CB7D790">
            <wp:simplePos x="0" y="0"/>
            <wp:positionH relativeFrom="margin">
              <wp:posOffset>4219575</wp:posOffset>
            </wp:positionH>
            <wp:positionV relativeFrom="paragraph">
              <wp:posOffset>10160</wp:posOffset>
            </wp:positionV>
            <wp:extent cx="878137" cy="878137"/>
            <wp:effectExtent l="0" t="0" r="0" b="0"/>
            <wp:wrapSquare wrapText="bothSides" distT="114300" distB="114300" distL="114300" distR="114300"/>
            <wp:docPr id="9" name="image15.png" descr="organizacion.png"/>
            <wp:cNvGraphicFramePr/>
            <a:graphic xmlns:a="http://schemas.openxmlformats.org/drawingml/2006/main">
              <a:graphicData uri="http://schemas.openxmlformats.org/drawingml/2006/picture">
                <pic:pic xmlns:pic="http://schemas.openxmlformats.org/drawingml/2006/picture">
                  <pic:nvPicPr>
                    <pic:cNvPr id="0" name="image15.png" descr="organizacion.png"/>
                    <pic:cNvPicPr preferRelativeResize="0"/>
                  </pic:nvPicPr>
                  <pic:blipFill>
                    <a:blip r:embed="rId5"/>
                    <a:srcRect/>
                    <a:stretch>
                      <a:fillRect/>
                    </a:stretch>
                  </pic:blipFill>
                  <pic:spPr>
                    <a:xfrm>
                      <a:off x="0" y="0"/>
                      <a:ext cx="878137" cy="878137"/>
                    </a:xfrm>
                    <a:prstGeom prst="rect">
                      <a:avLst/>
                    </a:prstGeom>
                    <a:ln/>
                  </pic:spPr>
                </pic:pic>
              </a:graphicData>
            </a:graphic>
          </wp:anchor>
        </w:drawing>
      </w:r>
      <w:r w:rsidR="00D362B4">
        <w:t xml:space="preserve">  </w:t>
      </w:r>
    </w:p>
    <w:p w:rsidR="00D362B4" w:rsidRDefault="00D362B4" w:rsidP="00C03BCC">
      <w:pPr>
        <w:pStyle w:val="Prrafodelista"/>
        <w:widowControl w:val="0"/>
        <w:numPr>
          <w:ilvl w:val="0"/>
          <w:numId w:val="1"/>
        </w:numPr>
        <w:spacing w:line="240" w:lineRule="auto"/>
      </w:pPr>
      <w:r w:rsidRPr="00C03BCC">
        <w:rPr>
          <w:rFonts w:ascii="Bree Serif" w:eastAsia="Bree Serif" w:hAnsi="Bree Serif" w:cs="Bree Serif"/>
          <w:sz w:val="48"/>
          <w:szCs w:val="48"/>
        </w:rPr>
        <w:t xml:space="preserve">Nombre: </w:t>
      </w:r>
    </w:p>
    <w:p w:rsidR="00D362B4" w:rsidRDefault="00D362B4" w:rsidP="00D362B4">
      <w:pPr>
        <w:widowControl w:val="0"/>
        <w:spacing w:line="240" w:lineRule="auto"/>
      </w:pPr>
      <w:r>
        <w:rPr>
          <w:rFonts w:ascii="Bree Serif" w:eastAsia="Bree Serif" w:hAnsi="Bree Serif" w:cs="Bree Serif"/>
          <w:sz w:val="28"/>
          <w:szCs w:val="28"/>
        </w:rPr>
        <w:t xml:space="preserve">            </w:t>
      </w:r>
      <w:r>
        <w:rPr>
          <w:rFonts w:ascii="Bree Serif" w:eastAsia="Bree Serif" w:hAnsi="Bree Serif" w:cs="Bree Serif"/>
          <w:color w:val="333333"/>
          <w:sz w:val="38"/>
          <w:szCs w:val="38"/>
        </w:rPr>
        <w:t>El Muro</w:t>
      </w:r>
    </w:p>
    <w:p w:rsidR="00D362B4" w:rsidRDefault="00D362B4" w:rsidP="00D362B4">
      <w:pPr>
        <w:widowControl w:val="0"/>
        <w:spacing w:line="240" w:lineRule="auto"/>
      </w:pPr>
      <w:r>
        <w:rPr>
          <w:rFonts w:ascii="Bree Serif" w:eastAsia="Bree Serif" w:hAnsi="Bree Serif" w:cs="Bree Serif"/>
          <w:sz w:val="48"/>
          <w:szCs w:val="48"/>
        </w:rPr>
        <w:t>Tiempo:</w:t>
      </w:r>
    </w:p>
    <w:p w:rsidR="00D362B4" w:rsidRDefault="00D362B4" w:rsidP="00D362B4">
      <w:pPr>
        <w:widowControl w:val="0"/>
        <w:spacing w:line="240" w:lineRule="auto"/>
      </w:pPr>
      <w:r>
        <w:rPr>
          <w:rFonts w:ascii="Bree Serif" w:eastAsia="Bree Serif" w:hAnsi="Bree Serif" w:cs="Bree Serif"/>
          <w:sz w:val="28"/>
          <w:szCs w:val="28"/>
        </w:rPr>
        <w:t xml:space="preserve">            20 o 30 minutos</w:t>
      </w:r>
    </w:p>
    <w:p w:rsidR="00D362B4" w:rsidRDefault="00D362B4" w:rsidP="00D362B4">
      <w:pPr>
        <w:widowControl w:val="0"/>
        <w:spacing w:line="240" w:lineRule="auto"/>
      </w:pPr>
      <w:r>
        <w:rPr>
          <w:rFonts w:ascii="Bree Serif" w:eastAsia="Bree Serif" w:hAnsi="Bree Serif" w:cs="Bree Serif"/>
          <w:sz w:val="48"/>
          <w:szCs w:val="48"/>
        </w:rPr>
        <w:t>Diseño:</w:t>
      </w:r>
    </w:p>
    <w:p w:rsidR="00D362B4" w:rsidRDefault="00D362B4" w:rsidP="00D362B4">
      <w:pPr>
        <w:widowControl w:val="0"/>
        <w:spacing w:line="256" w:lineRule="auto"/>
      </w:pPr>
      <w:r>
        <w:rPr>
          <w:rFonts w:ascii="Bree Serif" w:eastAsia="Bree Serif" w:hAnsi="Bree Serif" w:cs="Bree Serif"/>
          <w:color w:val="333333"/>
          <w:sz w:val="24"/>
          <w:szCs w:val="24"/>
        </w:rPr>
        <w:t>Se divide a los participantes en dos grupos iguales y a cada uno se le da la consigna por separado. Uno va a formar el muro, por eso se eligen los compañeros más fuertes y se les pide que se tomen de los brazos. Entre ellos se pueden hablar. No pueden soltarse, sólo avanzar o retroceder 3 pasos. Al otro se les explica que deben intentar atravesar el muro y el que lo logre obtendrá un premio, que no pueden hablar ni pasar por los extremos. Tienen un minuto para intentar</w:t>
      </w:r>
      <w:r>
        <w:rPr>
          <w:rFonts w:ascii="Bree Serif" w:eastAsia="Bree Serif" w:hAnsi="Bree Serif" w:cs="Bree Serif"/>
          <w:color w:val="333333"/>
          <w:sz w:val="29"/>
          <w:szCs w:val="29"/>
        </w:rPr>
        <w:t>lo.</w:t>
      </w:r>
    </w:p>
    <w:p w:rsidR="00D362B4" w:rsidRDefault="00D362B4" w:rsidP="00D362B4">
      <w:pPr>
        <w:widowControl w:val="0"/>
        <w:spacing w:line="256" w:lineRule="auto"/>
      </w:pPr>
    </w:p>
    <w:p w:rsidR="00D362B4" w:rsidRDefault="00D362B4" w:rsidP="00D362B4">
      <w:pPr>
        <w:widowControl w:val="0"/>
        <w:spacing w:line="256" w:lineRule="auto"/>
      </w:pPr>
    </w:p>
    <w:p w:rsidR="00D362B4" w:rsidRDefault="00D362B4" w:rsidP="00D362B4">
      <w:pPr>
        <w:widowControl w:val="0"/>
        <w:spacing w:line="256" w:lineRule="auto"/>
      </w:pPr>
    </w:p>
    <w:p w:rsidR="00D362B4" w:rsidRDefault="00D362B4" w:rsidP="00D362B4">
      <w:pPr>
        <w:widowControl w:val="0"/>
        <w:spacing w:line="256" w:lineRule="auto"/>
      </w:pPr>
    </w:p>
    <w:p w:rsidR="00D362B4" w:rsidRDefault="00D362B4" w:rsidP="00D362B4">
      <w:pPr>
        <w:widowControl w:val="0"/>
        <w:spacing w:line="256" w:lineRule="auto"/>
      </w:pPr>
      <w:r>
        <w:pict>
          <v:rect id="_x0000_i1025" style="width:0;height:1.5pt" o:hralign="center" o:hrstd="t" o:hr="t" fillcolor="#a0a0a0" stroked="f"/>
        </w:pict>
      </w:r>
    </w:p>
    <w:p w:rsidR="00D362B4" w:rsidRDefault="00D362B4" w:rsidP="00D362B4">
      <w:pPr>
        <w:widowControl w:val="0"/>
        <w:spacing w:line="240" w:lineRule="auto"/>
      </w:pPr>
    </w:p>
    <w:p w:rsidR="00D362B4" w:rsidRDefault="00D362B4" w:rsidP="00C03BCC">
      <w:pPr>
        <w:widowControl w:val="0"/>
        <w:spacing w:line="240" w:lineRule="auto"/>
      </w:pPr>
      <w:r>
        <w:rPr>
          <w:noProof/>
        </w:rPr>
        <w:drawing>
          <wp:anchor distT="114300" distB="114300" distL="114300" distR="114300" simplePos="0" relativeHeight="251661312" behindDoc="0" locked="0" layoutInCell="0" hidden="0" allowOverlap="1" wp14:anchorId="53D57213" wp14:editId="3E8616AC">
            <wp:simplePos x="0" y="0"/>
            <wp:positionH relativeFrom="margin">
              <wp:align>right</wp:align>
            </wp:positionH>
            <wp:positionV relativeFrom="paragraph">
              <wp:posOffset>0</wp:posOffset>
            </wp:positionV>
            <wp:extent cx="878137" cy="878137"/>
            <wp:effectExtent l="0" t="0" r="0" b="0"/>
            <wp:wrapSquare wrapText="bothSides" distT="114300" distB="114300" distL="114300" distR="114300"/>
            <wp:docPr id="5" name="image10.png" descr="organizacion.png"/>
            <wp:cNvGraphicFramePr/>
            <a:graphic xmlns:a="http://schemas.openxmlformats.org/drawingml/2006/main">
              <a:graphicData uri="http://schemas.openxmlformats.org/drawingml/2006/picture">
                <pic:pic xmlns:pic="http://schemas.openxmlformats.org/drawingml/2006/picture">
                  <pic:nvPicPr>
                    <pic:cNvPr id="0" name="image10.png" descr="organizacion.png"/>
                    <pic:cNvPicPr preferRelativeResize="0"/>
                  </pic:nvPicPr>
                  <pic:blipFill>
                    <a:blip r:embed="rId5"/>
                    <a:srcRect/>
                    <a:stretch>
                      <a:fillRect/>
                    </a:stretch>
                  </pic:blipFill>
                  <pic:spPr>
                    <a:xfrm>
                      <a:off x="0" y="0"/>
                      <a:ext cx="878137" cy="878137"/>
                    </a:xfrm>
                    <a:prstGeom prst="rect">
                      <a:avLst/>
                    </a:prstGeom>
                    <a:ln/>
                  </pic:spPr>
                </pic:pic>
              </a:graphicData>
            </a:graphic>
          </wp:anchor>
        </w:drawing>
      </w:r>
    </w:p>
    <w:p w:rsidR="00D362B4" w:rsidRDefault="00D362B4" w:rsidP="00C03BCC">
      <w:pPr>
        <w:pStyle w:val="Prrafodelista"/>
        <w:widowControl w:val="0"/>
        <w:numPr>
          <w:ilvl w:val="0"/>
          <w:numId w:val="1"/>
        </w:numPr>
        <w:spacing w:line="240" w:lineRule="auto"/>
      </w:pPr>
      <w:bookmarkStart w:id="0" w:name="_GoBack"/>
      <w:bookmarkEnd w:id="0"/>
      <w:r w:rsidRPr="00C03BCC">
        <w:rPr>
          <w:rFonts w:ascii="Bree Serif" w:eastAsia="Bree Serif" w:hAnsi="Bree Serif" w:cs="Bree Serif"/>
          <w:sz w:val="48"/>
          <w:szCs w:val="48"/>
        </w:rPr>
        <w:t xml:space="preserve">Nombre: </w:t>
      </w:r>
      <w:r w:rsidRPr="00C03BCC">
        <w:rPr>
          <w:rFonts w:ascii="Bree Serif" w:eastAsia="Bree Serif" w:hAnsi="Bree Serif" w:cs="Bree Serif"/>
          <w:sz w:val="28"/>
          <w:szCs w:val="28"/>
        </w:rPr>
        <w:t xml:space="preserve">           </w:t>
      </w:r>
    </w:p>
    <w:p w:rsidR="00D362B4" w:rsidRDefault="00D362B4" w:rsidP="00D362B4">
      <w:pPr>
        <w:widowControl w:val="0"/>
        <w:spacing w:line="240" w:lineRule="auto"/>
      </w:pPr>
      <w:r>
        <w:rPr>
          <w:rFonts w:ascii="Bree Serif" w:eastAsia="Bree Serif" w:hAnsi="Bree Serif" w:cs="Bree Serif"/>
          <w:sz w:val="28"/>
          <w:szCs w:val="28"/>
        </w:rPr>
        <w:t xml:space="preserve">               La participación</w:t>
      </w:r>
    </w:p>
    <w:p w:rsidR="00D362B4" w:rsidRDefault="00D362B4" w:rsidP="00D362B4">
      <w:pPr>
        <w:widowControl w:val="0"/>
        <w:spacing w:line="240" w:lineRule="auto"/>
      </w:pPr>
      <w:r>
        <w:rPr>
          <w:rFonts w:ascii="Bree Serif" w:eastAsia="Bree Serif" w:hAnsi="Bree Serif" w:cs="Bree Serif"/>
          <w:sz w:val="48"/>
          <w:szCs w:val="48"/>
        </w:rPr>
        <w:t>Tiempo:</w:t>
      </w:r>
    </w:p>
    <w:p w:rsidR="00D362B4" w:rsidRDefault="00D362B4" w:rsidP="00D362B4">
      <w:pPr>
        <w:widowControl w:val="0"/>
        <w:spacing w:line="240" w:lineRule="auto"/>
      </w:pPr>
      <w:r>
        <w:rPr>
          <w:rFonts w:ascii="Bree Serif" w:eastAsia="Bree Serif" w:hAnsi="Bree Serif" w:cs="Bree Serif"/>
          <w:sz w:val="28"/>
          <w:szCs w:val="28"/>
        </w:rPr>
        <w:t xml:space="preserve">               Una hora            </w:t>
      </w:r>
    </w:p>
    <w:p w:rsidR="00D362B4" w:rsidRDefault="00D362B4" w:rsidP="00D362B4">
      <w:pPr>
        <w:widowControl w:val="0"/>
        <w:spacing w:line="240" w:lineRule="auto"/>
      </w:pPr>
      <w:r>
        <w:rPr>
          <w:rFonts w:ascii="Bree Serif" w:eastAsia="Bree Serif" w:hAnsi="Bree Serif" w:cs="Bree Serif"/>
          <w:sz w:val="48"/>
          <w:szCs w:val="48"/>
        </w:rPr>
        <w:t>Diseño:</w:t>
      </w:r>
    </w:p>
    <w:p w:rsidR="00D362B4" w:rsidRDefault="00D362B4" w:rsidP="00D362B4">
      <w:pPr>
        <w:widowControl w:val="0"/>
        <w:spacing w:line="240" w:lineRule="auto"/>
      </w:pPr>
      <w:r>
        <w:rPr>
          <w:rFonts w:ascii="Bree Serif" w:eastAsia="Bree Serif" w:hAnsi="Bree Serif" w:cs="Bree Serif"/>
          <w:color w:val="663333"/>
          <w:sz w:val="24"/>
          <w:szCs w:val="24"/>
        </w:rPr>
        <w:t>Una mesa rectangular como para 15 personas paradas. Si no hay mesa, se puede trabajar en el suelo. Tarjetas rectangulares de cartulina del mismo color de 20 cm., escritas cada una con una palabra</w:t>
      </w:r>
    </w:p>
    <w:p w:rsidR="00D362B4" w:rsidRDefault="00D362B4" w:rsidP="00D362B4">
      <w:pPr>
        <w:widowControl w:val="0"/>
        <w:spacing w:line="256" w:lineRule="auto"/>
      </w:pPr>
      <w:r>
        <w:rPr>
          <w:rFonts w:ascii="Bree Serif" w:eastAsia="Bree Serif" w:hAnsi="Bree Serif" w:cs="Bree Serif"/>
          <w:color w:val="663333"/>
          <w:sz w:val="24"/>
          <w:szCs w:val="24"/>
        </w:rPr>
        <w:t>Grupos de 20 personas.</w:t>
      </w:r>
    </w:p>
    <w:p w:rsidR="00D362B4" w:rsidRDefault="00D362B4" w:rsidP="00D362B4">
      <w:pPr>
        <w:widowControl w:val="0"/>
        <w:spacing w:line="256" w:lineRule="auto"/>
      </w:pPr>
      <w:r>
        <w:rPr>
          <w:rFonts w:ascii="Bree Serif" w:eastAsia="Bree Serif" w:hAnsi="Bree Serif" w:cs="Bree Serif"/>
          <w:color w:val="663333"/>
          <w:sz w:val="24"/>
          <w:szCs w:val="24"/>
        </w:rPr>
        <w:t>a) se solicitan de dos a cuatro voluntarios. Una vez que estos se presentan se les indica, en secreto, que la función de ellos será observar la dinámica, haciendo hincapié en el juego corporal que se va a desarrollar, más que en el debate sobre la participación. Observar la utilización del espacio en derredor de la mesa o suelo y los roles que se despliegan en la discusión.</w:t>
      </w:r>
    </w:p>
    <w:p w:rsidR="00D362B4" w:rsidRDefault="00D362B4" w:rsidP="00D362B4">
      <w:pPr>
        <w:widowControl w:val="0"/>
        <w:spacing w:line="256" w:lineRule="auto"/>
      </w:pPr>
      <w:r>
        <w:rPr>
          <w:rFonts w:ascii="Bree Serif" w:eastAsia="Bree Serif" w:hAnsi="Bree Serif" w:cs="Bree Serif"/>
          <w:color w:val="663333"/>
          <w:sz w:val="24"/>
          <w:szCs w:val="24"/>
        </w:rPr>
        <w:t>b) El resto, más o menos 15 personas, se ubican alrededor de la mesa o suelo y sobre ella se distribuyen todas las tarjetas.</w:t>
      </w:r>
    </w:p>
    <w:p w:rsidR="00D362B4" w:rsidRDefault="00D362B4" w:rsidP="00D362B4">
      <w:pPr>
        <w:widowControl w:val="0"/>
        <w:spacing w:line="256" w:lineRule="auto"/>
      </w:pPr>
      <w:r>
        <w:rPr>
          <w:rFonts w:ascii="Bree Serif" w:eastAsia="Bree Serif" w:hAnsi="Bree Serif" w:cs="Bree Serif"/>
          <w:color w:val="663333"/>
          <w:sz w:val="24"/>
          <w:szCs w:val="24"/>
        </w:rPr>
        <w:t>c) Construir entre todos una idea sobre la participación con todas las palabras o fundamentando las que se desechan.</w:t>
      </w:r>
    </w:p>
    <w:p w:rsidR="00C86B64" w:rsidRDefault="00C86B64"/>
    <w:sectPr w:rsidR="00C86B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ree Serif">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ermanent Marke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B2042"/>
    <w:multiLevelType w:val="hybridMultilevel"/>
    <w:tmpl w:val="006CAFB4"/>
    <w:lvl w:ilvl="0" w:tplc="0C067D9A">
      <w:start w:val="1"/>
      <w:numFmt w:val="decimal"/>
      <w:lvlText w:val="%1."/>
      <w:lvlJc w:val="left"/>
      <w:pPr>
        <w:ind w:left="720" w:hanging="360"/>
      </w:pPr>
      <w:rPr>
        <w:rFonts w:ascii="Bree Serif" w:eastAsia="Bree Serif" w:hAnsi="Bree Serif" w:cs="Bree Serif" w:hint="default"/>
        <w:sz w:val="4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B4"/>
    <w:rsid w:val="00C03BCC"/>
    <w:rsid w:val="00C86B64"/>
    <w:rsid w:val="00D362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D9CE9-96A4-46AD-9DED-FC4E696F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362B4"/>
    <w:pPr>
      <w:spacing w:after="0" w:line="276" w:lineRule="auto"/>
    </w:pPr>
    <w:rPr>
      <w:rFonts w:ascii="Arial" w:eastAsia="Arial" w:hAnsi="Arial" w:cs="Arial"/>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3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2429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2017-02-08T17:08:00Z</dcterms:created>
  <dcterms:modified xsi:type="dcterms:W3CDTF">2017-02-08T17:08:00Z</dcterms:modified>
</cp:coreProperties>
</file>