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8542B" w14:textId="77777777" w:rsidR="00A20830" w:rsidRPr="00E97EFE" w:rsidRDefault="00A20830" w:rsidP="00A20830">
      <w:pPr>
        <w:suppressAutoHyphens/>
        <w:spacing w:after="0" w:line="240" w:lineRule="auto"/>
        <w:jc w:val="center"/>
        <w:rPr>
          <w:rFonts w:ascii="Arial" w:eastAsia="Noto Sans CJK SC Regular" w:hAnsi="Arial" w:cs="Arial"/>
          <w:kern w:val="1"/>
          <w:sz w:val="24"/>
          <w:szCs w:val="24"/>
          <w:lang w:eastAsia="zh-CN" w:bidi="hi-IN"/>
        </w:rPr>
      </w:pPr>
      <w:r w:rsidRPr="00E97EFE">
        <w:rPr>
          <w:rFonts w:ascii="Arial" w:eastAsia="Noto Sans CJK SC Regular" w:hAnsi="Arial" w:cs="Arial"/>
          <w:kern w:val="1"/>
          <w:sz w:val="24"/>
          <w:szCs w:val="24"/>
          <w:lang w:eastAsia="zh-CN" w:bidi="hi-IN"/>
        </w:rPr>
        <w:t>Plantilla para la valoración del</w:t>
      </w:r>
    </w:p>
    <w:p w14:paraId="60D1BAEE" w14:textId="77777777" w:rsidR="00A20830" w:rsidRPr="00E97EFE" w:rsidRDefault="00A20830" w:rsidP="00A20830">
      <w:pPr>
        <w:suppressAutoHyphens/>
        <w:spacing w:after="0" w:line="240" w:lineRule="auto"/>
        <w:jc w:val="center"/>
        <w:rPr>
          <w:rFonts w:ascii="Arial" w:eastAsia="Noto Sans CJK SC Regular" w:hAnsi="Arial" w:cs="Arial"/>
          <w:kern w:val="1"/>
          <w:sz w:val="24"/>
          <w:szCs w:val="24"/>
          <w:lang w:eastAsia="zh-CN" w:bidi="hi-IN"/>
        </w:rPr>
      </w:pPr>
      <w:r w:rsidRPr="00E97EFE">
        <w:rPr>
          <w:rFonts w:ascii="Arial" w:eastAsia="Noto Sans CJK SC Regular" w:hAnsi="Arial" w:cs="Arial"/>
          <w:b/>
          <w:bCs/>
          <w:kern w:val="1"/>
          <w:sz w:val="32"/>
          <w:szCs w:val="32"/>
          <w:lang w:eastAsia="zh-CN" w:bidi="hi-IN"/>
        </w:rPr>
        <w:t>PROYECTO DE FORMACIÓN</w:t>
      </w:r>
    </w:p>
    <w:p w14:paraId="68FD16F9" w14:textId="77777777" w:rsidR="00A20830" w:rsidRDefault="00A20830" w:rsidP="00A20830">
      <w:pPr>
        <w:suppressAutoHyphens/>
        <w:spacing w:after="0" w:line="240" w:lineRule="auto"/>
        <w:jc w:val="center"/>
        <w:rPr>
          <w:rFonts w:ascii="Arial" w:eastAsia="Noto Sans CJK SC Regular" w:hAnsi="Arial" w:cs="Arial"/>
          <w:kern w:val="1"/>
          <w:sz w:val="24"/>
          <w:szCs w:val="24"/>
          <w:lang w:eastAsia="zh-CN" w:bidi="hi-IN"/>
        </w:rPr>
      </w:pPr>
      <w:proofErr w:type="gramStart"/>
      <w:r w:rsidRPr="00E97EFE">
        <w:rPr>
          <w:rFonts w:ascii="Arial" w:eastAsia="Noto Sans CJK SC Regular" w:hAnsi="Arial" w:cs="Arial"/>
          <w:kern w:val="1"/>
          <w:sz w:val="24"/>
          <w:szCs w:val="24"/>
          <w:lang w:eastAsia="zh-CN" w:bidi="hi-IN"/>
        </w:rPr>
        <w:t>de</w:t>
      </w:r>
      <w:proofErr w:type="gramEnd"/>
      <w:r w:rsidRPr="00E97EFE">
        <w:rPr>
          <w:rFonts w:ascii="Arial" w:eastAsia="Noto Sans CJK SC Regular" w:hAnsi="Arial" w:cs="Arial"/>
          <w:kern w:val="1"/>
          <w:sz w:val="24"/>
          <w:szCs w:val="24"/>
          <w:lang w:eastAsia="zh-CN" w:bidi="hi-IN"/>
        </w:rPr>
        <w:t xml:space="preserve"> GRUPO DE TRABAJO</w:t>
      </w:r>
    </w:p>
    <w:p w14:paraId="0C56D003" w14:textId="5B82DC1F" w:rsidR="00665A85" w:rsidRDefault="00665A85" w:rsidP="00A20830">
      <w:pPr>
        <w:suppressAutoHyphens/>
        <w:spacing w:after="0" w:line="240" w:lineRule="auto"/>
        <w:jc w:val="center"/>
        <w:rPr>
          <w:rFonts w:ascii="Arial" w:eastAsia="Noto Sans CJK SC Regular" w:hAnsi="Arial" w:cs="Arial"/>
          <w:color w:val="404040" w:themeColor="text1" w:themeTint="BF"/>
          <w:kern w:val="1"/>
          <w:sz w:val="20"/>
          <w:szCs w:val="20"/>
          <w:lang w:eastAsia="zh-CN" w:bidi="hi-IN"/>
        </w:rPr>
      </w:pPr>
      <w:r w:rsidRPr="00665A85">
        <w:rPr>
          <w:rFonts w:ascii="Arial" w:eastAsia="Noto Sans CJK SC Regular" w:hAnsi="Arial" w:cs="Arial"/>
          <w:color w:val="404040" w:themeColor="text1" w:themeTint="BF"/>
          <w:kern w:val="1"/>
          <w:sz w:val="20"/>
          <w:szCs w:val="20"/>
          <w:lang w:eastAsia="zh-CN" w:bidi="hi-IN"/>
        </w:rPr>
        <w:t>(Esta plantilla se deberá adaptar a las circunstancias de cada GT)</w:t>
      </w:r>
    </w:p>
    <w:p w14:paraId="7B11C260" w14:textId="77777777" w:rsidR="00665A85" w:rsidRPr="00665A85" w:rsidRDefault="00665A85" w:rsidP="00A20830">
      <w:pPr>
        <w:suppressAutoHyphens/>
        <w:spacing w:after="0" w:line="240" w:lineRule="auto"/>
        <w:jc w:val="center"/>
        <w:rPr>
          <w:rFonts w:ascii="Arial" w:eastAsia="Noto Sans CJK SC Regular" w:hAnsi="Arial" w:cs="Arial"/>
          <w:color w:val="404040" w:themeColor="text1" w:themeTint="BF"/>
          <w:kern w:val="1"/>
          <w:sz w:val="20"/>
          <w:szCs w:val="20"/>
          <w:lang w:eastAsia="zh-CN" w:bidi="hi-IN"/>
        </w:rPr>
      </w:pPr>
    </w:p>
    <w:p w14:paraId="5067387B" w14:textId="77777777" w:rsidR="00E4483C" w:rsidRPr="00665A85" w:rsidRDefault="00E4483C" w:rsidP="00A20830">
      <w:pPr>
        <w:suppressAutoHyphens/>
        <w:spacing w:after="0" w:line="240" w:lineRule="auto"/>
        <w:jc w:val="center"/>
        <w:rPr>
          <w:rFonts w:ascii="Arial" w:eastAsia="Noto Sans CJK SC Regular" w:hAnsi="Arial" w:cs="Arial"/>
          <w:color w:val="404040" w:themeColor="text1" w:themeTint="BF"/>
          <w:kern w:val="1"/>
          <w:sz w:val="20"/>
          <w:szCs w:val="20"/>
          <w:lang w:eastAsia="zh-CN" w:bidi="hi-IN"/>
        </w:rPr>
      </w:pPr>
    </w:p>
    <w:p w14:paraId="22EEA159" w14:textId="334F553F" w:rsidR="00A20830" w:rsidRPr="004553CA" w:rsidRDefault="00A20830" w:rsidP="00A20830">
      <w:pPr>
        <w:suppressAutoHyphens/>
        <w:spacing w:after="283" w:line="240" w:lineRule="auto"/>
        <w:rPr>
          <w:rFonts w:ascii="Arial" w:eastAsia="Noto Sans CJK SC Regular" w:hAnsi="Arial" w:cs="Arial"/>
          <w:b/>
          <w:kern w:val="1"/>
          <w:lang w:eastAsia="zh-CN" w:bidi="hi-IN"/>
        </w:rPr>
      </w:pPr>
      <w:r w:rsidRPr="004553CA">
        <w:rPr>
          <w:rFonts w:ascii="Arial" w:eastAsia="Noto Sans CJK SC Regular" w:hAnsi="Arial" w:cs="Arial"/>
          <w:b/>
          <w:kern w:val="1"/>
          <w:lang w:eastAsia="zh-CN" w:bidi="hi-IN"/>
        </w:rPr>
        <w:t xml:space="preserve">Título del Grupo de Trabajo: </w:t>
      </w:r>
      <w:r w:rsidR="00326AD5" w:rsidRPr="004553CA">
        <w:rPr>
          <w:rFonts w:ascii="Arial" w:eastAsia="Noto Sans CJK SC Regular" w:hAnsi="Arial" w:cs="Arial"/>
          <w:b/>
          <w:kern w:val="1"/>
          <w:lang w:eastAsia="zh-CN" w:bidi="hi-IN"/>
        </w:rPr>
        <w:t>Cómics en las aulas</w:t>
      </w:r>
      <w:r w:rsidR="00326AD5" w:rsidRPr="004553CA">
        <w:rPr>
          <w:rFonts w:ascii="Arial" w:eastAsia="Noto Sans CJK SC Regular" w:hAnsi="Arial" w:cs="Arial"/>
          <w:b/>
          <w:kern w:val="1"/>
          <w:lang w:eastAsia="zh-CN" w:bidi="hi-IN"/>
        </w:rPr>
        <w:tab/>
      </w:r>
      <w:r w:rsidR="00326AD5" w:rsidRPr="004553CA">
        <w:rPr>
          <w:rFonts w:ascii="Arial" w:eastAsia="Noto Sans CJK SC Regular" w:hAnsi="Arial" w:cs="Arial"/>
          <w:b/>
          <w:kern w:val="1"/>
          <w:lang w:eastAsia="zh-CN" w:bidi="hi-IN"/>
        </w:rPr>
        <w:tab/>
      </w:r>
    </w:p>
    <w:p w14:paraId="37B0A4EE" w14:textId="669D4C9D" w:rsidR="00A20830" w:rsidRPr="004553CA" w:rsidRDefault="00A20830" w:rsidP="00A20830">
      <w:pPr>
        <w:suppressAutoHyphens/>
        <w:spacing w:after="283" w:line="240" w:lineRule="auto"/>
        <w:rPr>
          <w:rFonts w:ascii="Arial" w:eastAsia="Noto Sans CJK SC Regular" w:hAnsi="Arial" w:cs="Arial"/>
          <w:b/>
          <w:kern w:val="1"/>
          <w:lang w:eastAsia="zh-CN" w:bidi="hi-IN"/>
        </w:rPr>
      </w:pPr>
      <w:r w:rsidRPr="004553CA">
        <w:rPr>
          <w:rFonts w:ascii="Arial" w:eastAsia="Noto Sans CJK SC Regular" w:hAnsi="Arial" w:cs="Arial"/>
          <w:b/>
          <w:kern w:val="1"/>
          <w:lang w:eastAsia="zh-CN" w:bidi="hi-IN"/>
        </w:rPr>
        <w:t xml:space="preserve">Centro docente: </w:t>
      </w:r>
      <w:r w:rsidR="00326AD5" w:rsidRPr="004553CA">
        <w:rPr>
          <w:rFonts w:ascii="Arial" w:eastAsia="Noto Sans CJK SC Regular" w:hAnsi="Arial" w:cs="Arial"/>
          <w:b/>
          <w:kern w:val="1"/>
          <w:lang w:eastAsia="zh-CN" w:bidi="hi-IN"/>
        </w:rPr>
        <w:t>IES</w:t>
      </w:r>
      <w:r w:rsidR="004553CA">
        <w:rPr>
          <w:rFonts w:ascii="Arial" w:eastAsia="Noto Sans CJK SC Regular" w:hAnsi="Arial" w:cs="Arial"/>
          <w:b/>
          <w:kern w:val="1"/>
          <w:lang w:eastAsia="zh-CN" w:bidi="hi-IN"/>
        </w:rPr>
        <w:t>.</w:t>
      </w:r>
      <w:bookmarkStart w:id="0" w:name="_GoBack"/>
      <w:bookmarkEnd w:id="0"/>
      <w:r w:rsidR="00326AD5" w:rsidRPr="004553CA">
        <w:rPr>
          <w:rFonts w:ascii="Arial" w:eastAsia="Noto Sans CJK SC Regular" w:hAnsi="Arial" w:cs="Arial"/>
          <w:b/>
          <w:kern w:val="1"/>
          <w:lang w:eastAsia="zh-CN" w:bidi="hi-IN"/>
        </w:rPr>
        <w:t xml:space="preserve"> Francisco Pacheco</w:t>
      </w:r>
      <w:r w:rsidR="00326AD5" w:rsidRPr="004553CA">
        <w:rPr>
          <w:rFonts w:ascii="Arial" w:eastAsia="Noto Sans CJK SC Regular" w:hAnsi="Arial" w:cs="Arial"/>
          <w:b/>
          <w:kern w:val="1"/>
          <w:lang w:eastAsia="zh-CN" w:bidi="hi-IN"/>
        </w:rPr>
        <w:tab/>
      </w:r>
      <w:r w:rsidR="00326AD5" w:rsidRPr="004553CA">
        <w:rPr>
          <w:rFonts w:ascii="Arial" w:eastAsia="Noto Sans CJK SC Regular" w:hAnsi="Arial" w:cs="Arial"/>
          <w:b/>
          <w:kern w:val="1"/>
          <w:lang w:eastAsia="zh-CN" w:bidi="hi-IN"/>
        </w:rPr>
        <w:tab/>
      </w:r>
      <w:r w:rsidR="00326AD5" w:rsidRPr="004553CA">
        <w:rPr>
          <w:rFonts w:ascii="Arial" w:eastAsia="Noto Sans CJK SC Regular" w:hAnsi="Arial" w:cs="Arial"/>
          <w:b/>
          <w:kern w:val="1"/>
          <w:lang w:eastAsia="zh-CN" w:bidi="hi-IN"/>
        </w:rPr>
        <w:tab/>
      </w:r>
    </w:p>
    <w:p w14:paraId="0EB410E3" w14:textId="26E2D1F4" w:rsidR="00A20830" w:rsidRPr="004553CA" w:rsidRDefault="004553CA" w:rsidP="00A20830">
      <w:pPr>
        <w:suppressAutoHyphens/>
        <w:spacing w:after="283" w:line="240" w:lineRule="auto"/>
        <w:rPr>
          <w:rFonts w:ascii="Arial" w:eastAsia="Noto Sans CJK SC Regular" w:hAnsi="Arial" w:cs="Arial"/>
          <w:b/>
          <w:kern w:val="1"/>
          <w:lang w:eastAsia="zh-CN" w:bidi="hi-IN"/>
        </w:rPr>
      </w:pPr>
      <w:r>
        <w:rPr>
          <w:rFonts w:ascii="Arial" w:eastAsia="Noto Sans CJK SC Regular" w:hAnsi="Arial" w:cs="Arial"/>
          <w:b/>
          <w:kern w:val="1"/>
          <w:lang w:eastAsia="zh-CN" w:bidi="hi-IN"/>
        </w:rPr>
        <w:t>Coordinador</w:t>
      </w:r>
      <w:r w:rsidR="00A20830" w:rsidRPr="004553CA">
        <w:rPr>
          <w:rFonts w:ascii="Arial" w:eastAsia="Noto Sans CJK SC Regular" w:hAnsi="Arial" w:cs="Arial"/>
          <w:b/>
          <w:kern w:val="1"/>
          <w:lang w:eastAsia="zh-CN" w:bidi="hi-IN"/>
        </w:rPr>
        <w:t>a:</w:t>
      </w:r>
      <w:r w:rsidR="00326AD5" w:rsidRPr="004553CA">
        <w:rPr>
          <w:rFonts w:ascii="Arial" w:eastAsia="Noto Sans CJK SC Regular" w:hAnsi="Arial" w:cs="Arial"/>
          <w:b/>
          <w:kern w:val="1"/>
          <w:lang w:eastAsia="zh-CN" w:bidi="hi-IN"/>
        </w:rPr>
        <w:t xml:space="preserve"> Carmen Bernal</w:t>
      </w:r>
    </w:p>
    <w:p w14:paraId="2CF88073" w14:textId="77777777" w:rsidR="00A20830" w:rsidRPr="004553CA" w:rsidRDefault="00A20830" w:rsidP="00A20830">
      <w:pPr>
        <w:suppressAutoHyphens/>
        <w:spacing w:after="283" w:line="240" w:lineRule="auto"/>
        <w:jc w:val="center"/>
        <w:rPr>
          <w:rFonts w:ascii="Arial" w:eastAsia="Noto Sans CJK SC Regular" w:hAnsi="Arial" w:cs="Arial"/>
          <w:b/>
          <w:kern w:val="1"/>
          <w:lang w:eastAsia="zh-CN" w:bidi="hi-IN"/>
        </w:rPr>
      </w:pPr>
    </w:p>
    <w:p w14:paraId="2FA1D908" w14:textId="02FD28C4" w:rsidR="00A20830" w:rsidRPr="007473F5" w:rsidRDefault="00A20830" w:rsidP="00F4274E">
      <w:pPr>
        <w:suppressAutoHyphens/>
        <w:spacing w:after="283" w:line="240" w:lineRule="auto"/>
        <w:jc w:val="center"/>
        <w:rPr>
          <w:rFonts w:ascii="Arial" w:eastAsia="Noto Sans CJK SC Regular" w:hAnsi="Arial" w:cs="Arial"/>
          <w:b/>
          <w:bCs/>
          <w:kern w:val="1"/>
          <w:sz w:val="24"/>
          <w:szCs w:val="24"/>
          <w:u w:val="single"/>
          <w:lang w:eastAsia="zh-CN" w:bidi="hi-IN"/>
        </w:rPr>
      </w:pPr>
      <w:r w:rsidRPr="007473F5">
        <w:rPr>
          <w:rFonts w:ascii="Arial" w:eastAsia="Noto Sans CJK SC Regular" w:hAnsi="Arial" w:cs="Arial"/>
          <w:b/>
          <w:bCs/>
          <w:kern w:val="1"/>
          <w:sz w:val="24"/>
          <w:szCs w:val="24"/>
          <w:u w:val="single"/>
          <w:lang w:eastAsia="zh-CN" w:bidi="hi-IN"/>
        </w:rPr>
        <w:t>CRITERIOS  PARA LA  VALORACIÓN DEL TRABAJO REALIZADO:</w:t>
      </w:r>
    </w:p>
    <w:p w14:paraId="40CBE63B" w14:textId="5B7AABAE" w:rsidR="00C75F8F" w:rsidRPr="007473F5" w:rsidRDefault="00C05DA9" w:rsidP="00C75F8F">
      <w:pPr>
        <w:numPr>
          <w:ilvl w:val="0"/>
          <w:numId w:val="1"/>
        </w:numPr>
        <w:suppressAutoHyphens/>
        <w:spacing w:after="0" w:line="288" w:lineRule="auto"/>
        <w:rPr>
          <w:rFonts w:ascii="Arial" w:eastAsia="Noto Sans CJK SC Regular" w:hAnsi="Arial" w:cs="Arial"/>
          <w:i/>
          <w:kern w:val="1"/>
          <w:sz w:val="24"/>
          <w:szCs w:val="24"/>
          <w:lang w:eastAsia="zh-CN" w:bidi="hi-IN"/>
        </w:rPr>
      </w:pPr>
      <w:r w:rsidRPr="007473F5">
        <w:rPr>
          <w:rFonts w:ascii="Arial" w:eastAsia="Noto Sans CJK SC Regular" w:hAnsi="Arial" w:cs="Arial"/>
          <w:b/>
          <w:i/>
          <w:kern w:val="1"/>
          <w:sz w:val="24"/>
          <w:szCs w:val="24"/>
          <w:lang w:eastAsia="zh-CN" w:bidi="hi-IN"/>
        </w:rPr>
        <w:t>T</w:t>
      </w:r>
      <w:r w:rsidR="008A6EA5" w:rsidRPr="007473F5">
        <w:rPr>
          <w:rFonts w:ascii="Arial" w:eastAsia="Noto Sans CJK SC Regular" w:hAnsi="Arial" w:cs="Arial"/>
          <w:b/>
          <w:i/>
          <w:kern w:val="1"/>
          <w:sz w:val="24"/>
          <w:szCs w:val="24"/>
          <w:lang w:eastAsia="zh-CN" w:bidi="hi-IN"/>
        </w:rPr>
        <w:t>rabajo</w:t>
      </w:r>
      <w:r w:rsidR="00902E0B" w:rsidRPr="007473F5">
        <w:rPr>
          <w:rFonts w:ascii="Arial" w:eastAsia="Noto Sans CJK SC Regular" w:hAnsi="Arial" w:cs="Arial"/>
          <w:b/>
          <w:i/>
          <w:kern w:val="1"/>
          <w:sz w:val="24"/>
          <w:szCs w:val="24"/>
          <w:lang w:eastAsia="zh-CN" w:bidi="hi-IN"/>
        </w:rPr>
        <w:t xml:space="preserve"> </w:t>
      </w:r>
      <w:r w:rsidR="00A20830" w:rsidRPr="007473F5">
        <w:rPr>
          <w:rFonts w:ascii="Arial" w:eastAsia="Noto Sans CJK SC Regular" w:hAnsi="Arial" w:cs="Arial"/>
          <w:b/>
          <w:i/>
          <w:kern w:val="1"/>
          <w:sz w:val="24"/>
          <w:szCs w:val="24"/>
          <w:lang w:eastAsia="zh-CN" w:bidi="hi-IN"/>
        </w:rPr>
        <w:t xml:space="preserve">de planificación </w:t>
      </w:r>
      <w:r w:rsidR="00F07EF2" w:rsidRPr="007473F5">
        <w:rPr>
          <w:rFonts w:ascii="Arial" w:eastAsia="Noto Sans CJK SC Regular" w:hAnsi="Arial" w:cs="Arial"/>
          <w:b/>
          <w:i/>
          <w:kern w:val="1"/>
          <w:sz w:val="24"/>
          <w:szCs w:val="24"/>
          <w:lang w:eastAsia="zh-CN" w:bidi="hi-IN"/>
        </w:rPr>
        <w:t xml:space="preserve">del GT </w:t>
      </w:r>
      <w:r w:rsidR="00A20830" w:rsidRPr="007473F5">
        <w:rPr>
          <w:rFonts w:ascii="Arial" w:eastAsia="Noto Sans CJK SC Regular" w:hAnsi="Arial" w:cs="Arial"/>
          <w:b/>
          <w:i/>
          <w:kern w:val="1"/>
          <w:sz w:val="24"/>
          <w:szCs w:val="24"/>
          <w:lang w:eastAsia="zh-CN" w:bidi="hi-IN"/>
        </w:rPr>
        <w:t>(organización, desarro</w:t>
      </w:r>
      <w:r w:rsidR="00C75F8F" w:rsidRPr="007473F5">
        <w:rPr>
          <w:rFonts w:ascii="Arial" w:eastAsia="Noto Sans CJK SC Regular" w:hAnsi="Arial" w:cs="Arial"/>
          <w:b/>
          <w:i/>
          <w:kern w:val="1"/>
          <w:sz w:val="24"/>
          <w:szCs w:val="24"/>
          <w:lang w:eastAsia="zh-CN" w:bidi="hi-IN"/>
        </w:rPr>
        <w:t xml:space="preserve">llo y seguimiento del proyecto) y </w:t>
      </w:r>
      <w:r w:rsidR="00C75F8F" w:rsidRPr="007473F5">
        <w:rPr>
          <w:rFonts w:ascii="Arial" w:hAnsi="Arial" w:cs="Arial"/>
          <w:b/>
          <w:i/>
          <w:sz w:val="24"/>
          <w:szCs w:val="24"/>
        </w:rPr>
        <w:t>valoración de la metodología colaborativa de trabajo utilizada</w:t>
      </w:r>
      <w:r w:rsidR="00C75F8F" w:rsidRPr="007473F5">
        <w:rPr>
          <w:rFonts w:ascii="Arial" w:hAnsi="Arial" w:cs="Arial"/>
          <w:i/>
          <w:sz w:val="24"/>
          <w:szCs w:val="24"/>
        </w:rPr>
        <w:t xml:space="preserve">. </w:t>
      </w:r>
    </w:p>
    <w:p w14:paraId="6DD9961E" w14:textId="77777777" w:rsidR="007473F5" w:rsidRPr="00087B9B" w:rsidRDefault="007473F5" w:rsidP="007473F5">
      <w:pPr>
        <w:suppressAutoHyphens/>
        <w:spacing w:after="0" w:line="288" w:lineRule="auto"/>
        <w:ind w:left="720"/>
        <w:rPr>
          <w:rFonts w:ascii="Arial" w:eastAsia="Noto Sans CJK SC Regular" w:hAnsi="Arial" w:cs="Arial"/>
          <w:kern w:val="1"/>
          <w:sz w:val="24"/>
          <w:szCs w:val="24"/>
          <w:lang w:eastAsia="zh-CN" w:bidi="hi-IN"/>
        </w:rPr>
      </w:pPr>
    </w:p>
    <w:p w14:paraId="2A2D4BE1" w14:textId="1B32A4C7" w:rsidR="007473F5" w:rsidRDefault="00326AD5" w:rsidP="004553CA">
      <w:pPr>
        <w:suppressAutoHyphens/>
        <w:spacing w:after="0" w:line="288" w:lineRule="auto"/>
        <w:ind w:left="720" w:firstLine="696"/>
        <w:jc w:val="both"/>
        <w:rPr>
          <w:rFonts w:ascii="Arial" w:eastAsia="Noto Sans CJK SC Regular" w:hAnsi="Arial" w:cs="Arial"/>
          <w:kern w:val="1"/>
          <w:sz w:val="24"/>
          <w:szCs w:val="24"/>
          <w:lang w:eastAsia="zh-CN" w:bidi="hi-IN"/>
        </w:rPr>
      </w:pPr>
      <w:r>
        <w:rPr>
          <w:rFonts w:ascii="Arial" w:eastAsia="Noto Sans CJK SC Regular" w:hAnsi="Arial" w:cs="Arial"/>
          <w:kern w:val="1"/>
          <w:sz w:val="24"/>
          <w:szCs w:val="24"/>
          <w:lang w:eastAsia="zh-CN" w:bidi="hi-IN"/>
        </w:rPr>
        <w:t>El trabajo se está llevando a cabo por</w:t>
      </w:r>
      <w:r w:rsidR="007473F5">
        <w:rPr>
          <w:rFonts w:ascii="Arial" w:eastAsia="Noto Sans CJK SC Regular" w:hAnsi="Arial" w:cs="Arial"/>
          <w:kern w:val="1"/>
          <w:sz w:val="24"/>
          <w:szCs w:val="24"/>
          <w:lang w:eastAsia="zh-CN" w:bidi="hi-IN"/>
        </w:rPr>
        <w:t>tan solo algunos de</w:t>
      </w:r>
      <w:r>
        <w:rPr>
          <w:rFonts w:ascii="Arial" w:eastAsia="Noto Sans CJK SC Regular" w:hAnsi="Arial" w:cs="Arial"/>
          <w:kern w:val="1"/>
          <w:sz w:val="24"/>
          <w:szCs w:val="24"/>
          <w:lang w:eastAsia="zh-CN" w:bidi="hi-IN"/>
        </w:rPr>
        <w:t xml:space="preserve"> los </w:t>
      </w:r>
      <w:r w:rsidR="007473F5">
        <w:rPr>
          <w:rFonts w:ascii="Arial" w:eastAsia="Noto Sans CJK SC Regular" w:hAnsi="Arial" w:cs="Arial"/>
          <w:kern w:val="1"/>
          <w:sz w:val="24"/>
          <w:szCs w:val="24"/>
          <w:lang w:eastAsia="zh-CN" w:bidi="hi-IN"/>
        </w:rPr>
        <w:t>participantes, pero aunque el número de partida fuese mayor, los integrantes del grupo de trabajo que han quedado están llevando a cabo un trabajo más que interesante y exhaustivo.</w:t>
      </w:r>
    </w:p>
    <w:p w14:paraId="59856752" w14:textId="77777777" w:rsidR="007473F5" w:rsidRDefault="007473F5" w:rsidP="007473F5">
      <w:pPr>
        <w:suppressAutoHyphens/>
        <w:spacing w:after="0" w:line="288" w:lineRule="auto"/>
        <w:ind w:left="720"/>
        <w:jc w:val="both"/>
        <w:rPr>
          <w:rFonts w:ascii="Arial" w:eastAsia="Noto Sans CJK SC Regular" w:hAnsi="Arial" w:cs="Arial"/>
          <w:kern w:val="1"/>
          <w:sz w:val="24"/>
          <w:szCs w:val="24"/>
          <w:lang w:eastAsia="zh-CN" w:bidi="hi-IN"/>
        </w:rPr>
      </w:pPr>
    </w:p>
    <w:p w14:paraId="6F0FD707" w14:textId="4ADB48D1" w:rsidR="00A20830" w:rsidRDefault="007473F5" w:rsidP="004553CA">
      <w:pPr>
        <w:suppressAutoHyphens/>
        <w:spacing w:after="0" w:line="288" w:lineRule="auto"/>
        <w:ind w:left="720" w:firstLine="696"/>
        <w:jc w:val="both"/>
        <w:rPr>
          <w:rFonts w:ascii="Arial" w:eastAsia="Noto Sans CJK SC Regular" w:hAnsi="Arial" w:cs="Arial"/>
          <w:kern w:val="1"/>
          <w:sz w:val="24"/>
          <w:szCs w:val="24"/>
          <w:lang w:eastAsia="zh-CN" w:bidi="hi-IN"/>
        </w:rPr>
      </w:pPr>
      <w:r>
        <w:rPr>
          <w:rFonts w:ascii="Arial" w:eastAsia="Noto Sans CJK SC Regular" w:hAnsi="Arial" w:cs="Arial"/>
          <w:kern w:val="1"/>
          <w:sz w:val="24"/>
          <w:szCs w:val="24"/>
          <w:lang w:eastAsia="zh-CN" w:bidi="hi-IN"/>
        </w:rPr>
        <w:t>A</w:t>
      </w:r>
      <w:r w:rsidR="00326AD5">
        <w:rPr>
          <w:rFonts w:ascii="Arial" w:eastAsia="Noto Sans CJK SC Regular" w:hAnsi="Arial" w:cs="Arial"/>
          <w:kern w:val="1"/>
          <w:sz w:val="24"/>
          <w:szCs w:val="24"/>
          <w:lang w:eastAsia="zh-CN" w:bidi="hi-IN"/>
        </w:rPr>
        <w:t>demás</w:t>
      </w:r>
      <w:r>
        <w:rPr>
          <w:rFonts w:ascii="Arial" w:eastAsia="Noto Sans CJK SC Regular" w:hAnsi="Arial" w:cs="Arial"/>
          <w:kern w:val="1"/>
          <w:sz w:val="24"/>
          <w:szCs w:val="24"/>
          <w:lang w:eastAsia="zh-CN" w:bidi="hi-IN"/>
        </w:rPr>
        <w:t>,</w:t>
      </w:r>
      <w:r w:rsidR="00326AD5">
        <w:rPr>
          <w:rFonts w:ascii="Arial" w:eastAsia="Noto Sans CJK SC Regular" w:hAnsi="Arial" w:cs="Arial"/>
          <w:kern w:val="1"/>
          <w:sz w:val="24"/>
          <w:szCs w:val="24"/>
          <w:lang w:eastAsia="zh-CN" w:bidi="hi-IN"/>
        </w:rPr>
        <w:t xml:space="preserve"> la metodología involucra por completo a los alumnos, pues ellos están realizando los personajes de nuestros cómics y la historia, junto con los guiones y planes</w:t>
      </w:r>
      <w:r>
        <w:rPr>
          <w:rFonts w:ascii="Arial" w:eastAsia="Noto Sans CJK SC Regular" w:hAnsi="Arial" w:cs="Arial"/>
          <w:kern w:val="1"/>
          <w:sz w:val="24"/>
          <w:szCs w:val="24"/>
          <w:lang w:eastAsia="zh-CN" w:bidi="hi-IN"/>
        </w:rPr>
        <w:t>, supervisados por los participantes y debidamente coordinados</w:t>
      </w:r>
      <w:r w:rsidR="00326AD5">
        <w:rPr>
          <w:rFonts w:ascii="Arial" w:eastAsia="Noto Sans CJK SC Regular" w:hAnsi="Arial" w:cs="Arial"/>
          <w:kern w:val="1"/>
          <w:sz w:val="24"/>
          <w:szCs w:val="24"/>
          <w:lang w:eastAsia="zh-CN" w:bidi="hi-IN"/>
        </w:rPr>
        <w:t>.</w:t>
      </w:r>
    </w:p>
    <w:p w14:paraId="4DB9208D" w14:textId="77777777" w:rsidR="008A6EA5" w:rsidRDefault="008A6EA5" w:rsidP="00C0230A">
      <w:pPr>
        <w:suppressAutoHyphens/>
        <w:spacing w:after="0" w:line="288" w:lineRule="auto"/>
        <w:jc w:val="both"/>
        <w:rPr>
          <w:rFonts w:ascii="Arial" w:eastAsia="Noto Sans CJK SC Regular" w:hAnsi="Arial" w:cs="Arial"/>
          <w:kern w:val="1"/>
          <w:sz w:val="24"/>
          <w:szCs w:val="24"/>
          <w:lang w:eastAsia="zh-CN" w:bidi="hi-IN"/>
        </w:rPr>
      </w:pPr>
    </w:p>
    <w:p w14:paraId="2918489D" w14:textId="77777777" w:rsidR="008A6EA5" w:rsidRPr="00E97EFE" w:rsidRDefault="008A6EA5" w:rsidP="00C0230A">
      <w:pPr>
        <w:suppressAutoHyphens/>
        <w:spacing w:after="0" w:line="288" w:lineRule="auto"/>
        <w:jc w:val="both"/>
        <w:rPr>
          <w:rFonts w:ascii="Arial" w:eastAsia="Noto Sans CJK SC Regular" w:hAnsi="Arial" w:cs="Arial"/>
          <w:kern w:val="1"/>
          <w:sz w:val="24"/>
          <w:szCs w:val="24"/>
          <w:lang w:eastAsia="zh-CN" w:bidi="hi-IN"/>
        </w:rPr>
      </w:pPr>
    </w:p>
    <w:p w14:paraId="23A66BE1" w14:textId="77777777" w:rsidR="00A20830" w:rsidRDefault="00A20830" w:rsidP="00C0230A">
      <w:pPr>
        <w:numPr>
          <w:ilvl w:val="0"/>
          <w:numId w:val="1"/>
        </w:numPr>
        <w:suppressAutoHyphens/>
        <w:spacing w:after="0" w:line="288" w:lineRule="auto"/>
        <w:jc w:val="both"/>
        <w:rPr>
          <w:rFonts w:ascii="Arial" w:eastAsia="Noto Sans CJK SC Regular" w:hAnsi="Arial" w:cs="Arial"/>
          <w:kern w:val="1"/>
          <w:sz w:val="24"/>
          <w:szCs w:val="24"/>
          <w:lang w:eastAsia="zh-CN" w:bidi="hi-IN"/>
        </w:rPr>
      </w:pPr>
      <w:r w:rsidRPr="007473F5">
        <w:rPr>
          <w:rFonts w:ascii="Arial" w:eastAsia="Noto Sans CJK SC Regular" w:hAnsi="Arial" w:cs="Arial"/>
          <w:b/>
          <w:i/>
          <w:kern w:val="1"/>
          <w:sz w:val="24"/>
          <w:szCs w:val="24"/>
          <w:lang w:eastAsia="zh-CN" w:bidi="hi-IN"/>
        </w:rPr>
        <w:t>Reuniones previstas (con y sin asesoramiento externo) realizadas hasta el momento y grado de asistencia y participación por parte del pr</w:t>
      </w:r>
      <w:r w:rsidR="002966BC" w:rsidRPr="007473F5">
        <w:rPr>
          <w:rFonts w:ascii="Arial" w:eastAsia="Noto Sans CJK SC Regular" w:hAnsi="Arial" w:cs="Arial"/>
          <w:b/>
          <w:i/>
          <w:kern w:val="1"/>
          <w:sz w:val="24"/>
          <w:szCs w:val="24"/>
          <w:lang w:eastAsia="zh-CN" w:bidi="hi-IN"/>
        </w:rPr>
        <w:t>ofesorado</w:t>
      </w:r>
      <w:r w:rsidR="00F07EF2" w:rsidRPr="00E97EFE">
        <w:rPr>
          <w:rFonts w:ascii="Arial" w:eastAsia="Noto Sans CJK SC Regular" w:hAnsi="Arial" w:cs="Arial"/>
          <w:kern w:val="1"/>
          <w:sz w:val="24"/>
          <w:szCs w:val="24"/>
          <w:lang w:eastAsia="zh-CN" w:bidi="hi-IN"/>
        </w:rPr>
        <w:t>.</w:t>
      </w:r>
    </w:p>
    <w:p w14:paraId="42855D19" w14:textId="62DB7BB8" w:rsidR="008A6EA5" w:rsidRDefault="00326AD5" w:rsidP="00C0230A">
      <w:pPr>
        <w:tabs>
          <w:tab w:val="left" w:pos="1095"/>
        </w:tabs>
        <w:suppressAutoHyphens/>
        <w:spacing w:after="0" w:line="288" w:lineRule="auto"/>
        <w:jc w:val="both"/>
        <w:rPr>
          <w:rFonts w:ascii="Arial" w:eastAsia="Noto Sans CJK SC Regular" w:hAnsi="Arial" w:cs="Arial"/>
          <w:kern w:val="1"/>
          <w:sz w:val="24"/>
          <w:szCs w:val="24"/>
          <w:lang w:eastAsia="zh-CN" w:bidi="hi-IN"/>
        </w:rPr>
      </w:pPr>
      <w:r>
        <w:rPr>
          <w:rFonts w:ascii="Arial" w:eastAsia="Noto Sans CJK SC Regular" w:hAnsi="Arial" w:cs="Arial"/>
          <w:kern w:val="1"/>
          <w:sz w:val="24"/>
          <w:szCs w:val="24"/>
          <w:lang w:eastAsia="zh-CN" w:bidi="hi-IN"/>
        </w:rPr>
        <w:tab/>
        <w:t>Las reuniones con el a</w:t>
      </w:r>
      <w:r w:rsidR="00C0230A">
        <w:rPr>
          <w:rFonts w:ascii="Arial" w:eastAsia="Noto Sans CJK SC Regular" w:hAnsi="Arial" w:cs="Arial"/>
          <w:kern w:val="1"/>
          <w:sz w:val="24"/>
          <w:szCs w:val="24"/>
          <w:lang w:eastAsia="zh-CN" w:bidi="hi-IN"/>
        </w:rPr>
        <w:t>sesor Alberto Belmonte han sido:</w:t>
      </w:r>
    </w:p>
    <w:p w14:paraId="2C917252" w14:textId="7DFBBA34" w:rsidR="00C0230A" w:rsidRPr="00C0230A" w:rsidRDefault="00C0230A" w:rsidP="00C0230A">
      <w:pPr>
        <w:pStyle w:val="Prrafodelista"/>
        <w:numPr>
          <w:ilvl w:val="0"/>
          <w:numId w:val="4"/>
        </w:numPr>
        <w:tabs>
          <w:tab w:val="left" w:pos="1095"/>
        </w:tabs>
        <w:suppressAutoHyphens/>
        <w:spacing w:after="0" w:line="288" w:lineRule="auto"/>
        <w:jc w:val="both"/>
        <w:rPr>
          <w:rFonts w:ascii="Arial" w:eastAsia="Noto Sans CJK SC Regular" w:hAnsi="Arial" w:cs="Arial"/>
          <w:kern w:val="1"/>
          <w:sz w:val="24"/>
          <w:szCs w:val="24"/>
          <w:lang w:eastAsia="zh-CN" w:bidi="hi-IN"/>
        </w:rPr>
      </w:pPr>
      <w:r>
        <w:rPr>
          <w:rFonts w:ascii="Arial" w:eastAsia="Noto Sans CJK SC Regular" w:hAnsi="Arial" w:cs="Arial"/>
          <w:kern w:val="1"/>
          <w:sz w:val="24"/>
          <w:szCs w:val="24"/>
          <w:lang w:eastAsia="zh-CN" w:bidi="hi-IN"/>
        </w:rPr>
        <w:t>Jueves 1 de Febrero 15:30 a 18:30</w:t>
      </w:r>
    </w:p>
    <w:p w14:paraId="11515111" w14:textId="7327AC45" w:rsidR="008A6EA5" w:rsidRDefault="00C0230A" w:rsidP="00C0230A">
      <w:pPr>
        <w:pStyle w:val="Prrafodelista"/>
        <w:numPr>
          <w:ilvl w:val="0"/>
          <w:numId w:val="4"/>
        </w:numPr>
        <w:suppressAutoHyphens/>
        <w:spacing w:after="0" w:line="288" w:lineRule="auto"/>
        <w:jc w:val="both"/>
        <w:rPr>
          <w:rFonts w:ascii="Arial" w:eastAsia="Noto Sans CJK SC Regular" w:hAnsi="Arial" w:cs="Arial"/>
          <w:kern w:val="1"/>
          <w:sz w:val="24"/>
          <w:szCs w:val="24"/>
          <w:lang w:eastAsia="zh-CN" w:bidi="hi-IN"/>
        </w:rPr>
      </w:pPr>
      <w:r>
        <w:rPr>
          <w:rFonts w:ascii="Arial" w:eastAsia="Noto Sans CJK SC Regular" w:hAnsi="Arial" w:cs="Arial"/>
          <w:kern w:val="1"/>
          <w:sz w:val="24"/>
          <w:szCs w:val="24"/>
          <w:lang w:eastAsia="zh-CN" w:bidi="hi-IN"/>
        </w:rPr>
        <w:t>Jueves 16 de Febrero 16:00 a 19:00</w:t>
      </w:r>
    </w:p>
    <w:p w14:paraId="0BCA839C" w14:textId="0F76D534" w:rsidR="00C0230A" w:rsidRDefault="00C0230A" w:rsidP="00C0230A">
      <w:pPr>
        <w:suppressAutoHyphens/>
        <w:spacing w:after="0" w:line="288" w:lineRule="auto"/>
        <w:ind w:left="720"/>
        <w:jc w:val="both"/>
        <w:rPr>
          <w:rFonts w:ascii="Arial" w:eastAsia="Noto Sans CJK SC Regular" w:hAnsi="Arial" w:cs="Arial"/>
          <w:kern w:val="1"/>
          <w:sz w:val="24"/>
          <w:szCs w:val="24"/>
          <w:lang w:eastAsia="zh-CN" w:bidi="hi-IN"/>
        </w:rPr>
      </w:pPr>
      <w:r>
        <w:rPr>
          <w:rFonts w:ascii="Arial" w:eastAsia="Noto Sans CJK SC Regular" w:hAnsi="Arial" w:cs="Arial"/>
          <w:kern w:val="1"/>
          <w:sz w:val="24"/>
          <w:szCs w:val="24"/>
          <w:lang w:eastAsia="zh-CN" w:bidi="hi-IN"/>
        </w:rPr>
        <w:t xml:space="preserve">Las reuniones con el Grupo de trabajo están siendo semanalmente, los lunes en los recreos, además habitualmente estamos en contacto pues tenemos un grupo de </w:t>
      </w:r>
      <w:proofErr w:type="spellStart"/>
      <w:r>
        <w:rPr>
          <w:rFonts w:ascii="Arial" w:eastAsia="Noto Sans CJK SC Regular" w:hAnsi="Arial" w:cs="Arial"/>
          <w:kern w:val="1"/>
          <w:sz w:val="24"/>
          <w:szCs w:val="24"/>
          <w:lang w:eastAsia="zh-CN" w:bidi="hi-IN"/>
        </w:rPr>
        <w:t>Whatsapp</w:t>
      </w:r>
      <w:proofErr w:type="spellEnd"/>
      <w:r>
        <w:rPr>
          <w:rFonts w:ascii="Arial" w:eastAsia="Noto Sans CJK SC Regular" w:hAnsi="Arial" w:cs="Arial"/>
          <w:kern w:val="1"/>
          <w:sz w:val="24"/>
          <w:szCs w:val="24"/>
          <w:lang w:eastAsia="zh-CN" w:bidi="hi-IN"/>
        </w:rPr>
        <w:t xml:space="preserve"> en el que vamos concretando todas las cuestiones que van surgiendo.</w:t>
      </w:r>
    </w:p>
    <w:p w14:paraId="024DEA5A" w14:textId="5CDDF000" w:rsidR="008A6EA5" w:rsidRPr="00E97EFE" w:rsidRDefault="00C0230A" w:rsidP="00C0230A">
      <w:pPr>
        <w:suppressAutoHyphens/>
        <w:spacing w:after="0" w:line="288" w:lineRule="auto"/>
        <w:ind w:left="720"/>
        <w:jc w:val="both"/>
        <w:rPr>
          <w:rFonts w:ascii="Arial" w:eastAsia="Noto Sans CJK SC Regular" w:hAnsi="Arial" w:cs="Arial"/>
          <w:kern w:val="1"/>
          <w:sz w:val="24"/>
          <w:szCs w:val="24"/>
          <w:lang w:eastAsia="zh-CN" w:bidi="hi-IN"/>
        </w:rPr>
      </w:pPr>
      <w:r>
        <w:rPr>
          <w:rFonts w:ascii="Arial" w:eastAsia="Noto Sans CJK SC Regular" w:hAnsi="Arial" w:cs="Arial"/>
          <w:kern w:val="1"/>
          <w:sz w:val="24"/>
          <w:szCs w:val="24"/>
          <w:lang w:eastAsia="zh-CN" w:bidi="hi-IN"/>
        </w:rPr>
        <w:t>Una gran parte del Grupo de Trabajo que se mostró interesado en el mismo no asiste a las reuniones ni participa en el grupo, ni en los correos, ni en la elaboración de los materiales. De 9 participantes estamos trabajando 4.</w:t>
      </w:r>
    </w:p>
    <w:p w14:paraId="35B0CBA0" w14:textId="476A1514" w:rsidR="002966BC" w:rsidRDefault="00A20830" w:rsidP="006E7A3D">
      <w:pPr>
        <w:numPr>
          <w:ilvl w:val="0"/>
          <w:numId w:val="1"/>
        </w:numPr>
        <w:suppressAutoHyphens/>
        <w:spacing w:after="0" w:line="288" w:lineRule="auto"/>
        <w:rPr>
          <w:rFonts w:ascii="Arial" w:eastAsia="Noto Sans CJK SC Regular" w:hAnsi="Arial" w:cs="Arial"/>
          <w:kern w:val="1"/>
          <w:sz w:val="24"/>
          <w:szCs w:val="24"/>
          <w:lang w:eastAsia="zh-CN" w:bidi="hi-IN"/>
        </w:rPr>
      </w:pPr>
      <w:r w:rsidRPr="00C0230A">
        <w:rPr>
          <w:rFonts w:ascii="Arial" w:eastAsia="Noto Sans CJK SC Regular" w:hAnsi="Arial" w:cs="Arial"/>
          <w:b/>
          <w:i/>
          <w:kern w:val="1"/>
          <w:sz w:val="24"/>
          <w:szCs w:val="24"/>
          <w:lang w:eastAsia="zh-CN" w:bidi="hi-IN"/>
        </w:rPr>
        <w:lastRenderedPageBreak/>
        <w:t>Nivel de consecución de los objetivos propuestos</w:t>
      </w:r>
      <w:r w:rsidR="00E4483C" w:rsidRPr="00C0230A">
        <w:rPr>
          <w:rFonts w:ascii="Arial" w:eastAsia="Noto Sans CJK SC Regular" w:hAnsi="Arial" w:cs="Arial"/>
          <w:b/>
          <w:i/>
          <w:kern w:val="1"/>
          <w:sz w:val="24"/>
          <w:szCs w:val="24"/>
          <w:lang w:eastAsia="zh-CN" w:bidi="hi-IN"/>
        </w:rPr>
        <w:t xml:space="preserve"> y valoración d</w:t>
      </w:r>
      <w:r w:rsidR="006E7A3D" w:rsidRPr="00C0230A">
        <w:rPr>
          <w:rFonts w:ascii="Arial" w:eastAsia="Noto Sans CJK SC Regular" w:hAnsi="Arial" w:cs="Arial"/>
          <w:b/>
          <w:i/>
          <w:kern w:val="1"/>
          <w:sz w:val="24"/>
          <w:szCs w:val="24"/>
          <w:lang w:eastAsia="zh-CN" w:bidi="hi-IN"/>
        </w:rPr>
        <w:t>e las estrategias e indicadores</w:t>
      </w:r>
      <w:r w:rsidR="006E7A3D">
        <w:rPr>
          <w:rFonts w:ascii="Arial" w:eastAsia="Noto Sans CJK SC Regular" w:hAnsi="Arial" w:cs="Arial"/>
          <w:kern w:val="1"/>
          <w:sz w:val="24"/>
          <w:szCs w:val="24"/>
          <w:lang w:eastAsia="zh-CN" w:bidi="hi-IN"/>
        </w:rPr>
        <w:t>.</w:t>
      </w:r>
    </w:p>
    <w:p w14:paraId="494D0E1C" w14:textId="5F0151C1" w:rsidR="00C0230A" w:rsidRDefault="00C0230A" w:rsidP="004553CA">
      <w:pPr>
        <w:suppressAutoHyphens/>
        <w:spacing w:after="0" w:line="288" w:lineRule="auto"/>
        <w:ind w:left="708" w:firstLine="708"/>
        <w:jc w:val="both"/>
        <w:rPr>
          <w:rFonts w:ascii="Arial" w:eastAsia="Noto Sans CJK SC Regular" w:hAnsi="Arial" w:cs="Arial"/>
          <w:kern w:val="1"/>
          <w:sz w:val="24"/>
          <w:szCs w:val="24"/>
          <w:lang w:eastAsia="zh-CN" w:bidi="hi-IN"/>
        </w:rPr>
      </w:pPr>
      <w:r>
        <w:rPr>
          <w:rFonts w:ascii="Arial" w:eastAsia="Noto Sans CJK SC Regular" w:hAnsi="Arial" w:cs="Arial"/>
          <w:kern w:val="1"/>
          <w:sz w:val="24"/>
          <w:szCs w:val="24"/>
          <w:lang w:eastAsia="zh-CN" w:bidi="hi-IN"/>
        </w:rPr>
        <w:t>Los objetivos propuestos son un cómic físico, trabajado previamente a lápiz y luego con tinta, y coloreado. Para ello hemos creado una historia de tres personajes inventados por los propios alumnos a los que les irán sucediendo aventuras a lo largo de diferentes periodos de la Historia. EL nivel de la consecución es muy alto, aunque estamos trabajando más lentamente de lo esperado estamos seguros de que en el tercer trimestre conseguiremos cumplimentar nuestros objetivos.</w:t>
      </w:r>
    </w:p>
    <w:p w14:paraId="129873A3" w14:textId="77777777" w:rsidR="002966BC" w:rsidRPr="00E97EFE" w:rsidRDefault="002966BC" w:rsidP="002966BC">
      <w:pPr>
        <w:suppressAutoHyphens/>
        <w:spacing w:after="0" w:line="288" w:lineRule="auto"/>
        <w:rPr>
          <w:rFonts w:ascii="Arial" w:eastAsia="Noto Sans CJK SC Regular" w:hAnsi="Arial" w:cs="Arial"/>
          <w:kern w:val="1"/>
          <w:sz w:val="24"/>
          <w:szCs w:val="24"/>
          <w:lang w:eastAsia="zh-CN" w:bidi="hi-IN"/>
        </w:rPr>
      </w:pPr>
    </w:p>
    <w:p w14:paraId="7D98EFDB" w14:textId="77777777" w:rsidR="00E4483C" w:rsidRPr="00087B9B" w:rsidRDefault="002A4053" w:rsidP="00A20830">
      <w:pPr>
        <w:numPr>
          <w:ilvl w:val="0"/>
          <w:numId w:val="1"/>
        </w:numPr>
        <w:suppressAutoHyphens/>
        <w:spacing w:after="0" w:line="288" w:lineRule="auto"/>
        <w:rPr>
          <w:rFonts w:ascii="Arial" w:eastAsia="Noto Sans CJK SC Regular" w:hAnsi="Arial" w:cs="Arial"/>
          <w:kern w:val="1"/>
          <w:sz w:val="24"/>
          <w:szCs w:val="24"/>
          <w:lang w:eastAsia="zh-CN" w:bidi="hi-IN"/>
        </w:rPr>
      </w:pPr>
      <w:r w:rsidRPr="004553CA">
        <w:rPr>
          <w:rFonts w:ascii="Arial" w:hAnsi="Arial" w:cs="Arial"/>
          <w:b/>
          <w:i/>
          <w:sz w:val="24"/>
          <w:szCs w:val="24"/>
        </w:rPr>
        <w:t>Selección, preparación y elaboración de</w:t>
      </w:r>
      <w:r w:rsidR="00E4483C" w:rsidRPr="004553CA">
        <w:rPr>
          <w:rFonts w:ascii="Arial" w:hAnsi="Arial" w:cs="Arial"/>
          <w:b/>
          <w:i/>
          <w:sz w:val="24"/>
          <w:szCs w:val="24"/>
        </w:rPr>
        <w:t xml:space="preserve"> materiales de calidad e innovadores para la puesta en práctica en el aula</w:t>
      </w:r>
      <w:r w:rsidR="00E4483C" w:rsidRPr="00E97EFE">
        <w:rPr>
          <w:rFonts w:ascii="Arial" w:hAnsi="Arial" w:cs="Arial"/>
          <w:sz w:val="24"/>
          <w:szCs w:val="24"/>
        </w:rPr>
        <w:t>.</w:t>
      </w:r>
    </w:p>
    <w:p w14:paraId="56C6AA2F" w14:textId="5281AA95" w:rsidR="00087B9B" w:rsidRDefault="004553CA" w:rsidP="004553CA">
      <w:pPr>
        <w:suppressAutoHyphens/>
        <w:spacing w:after="0" w:line="288" w:lineRule="auto"/>
        <w:ind w:left="709" w:firstLine="708"/>
        <w:jc w:val="both"/>
        <w:rPr>
          <w:rFonts w:ascii="Arial" w:hAnsi="Arial" w:cs="Arial"/>
          <w:sz w:val="24"/>
          <w:szCs w:val="24"/>
        </w:rPr>
      </w:pPr>
      <w:r>
        <w:rPr>
          <w:rFonts w:ascii="Arial" w:hAnsi="Arial" w:cs="Arial"/>
          <w:sz w:val="24"/>
          <w:szCs w:val="24"/>
        </w:rPr>
        <w:t>En principio estamos utilizando material de borrador, pero una vez tengamos los bocetos asesorados por Alberto elegiremos papel, lápices, pinceles y colores para poder realizar los cómics, además de encuadernarlos y plastificarlos para la exposición del mismo</w:t>
      </w:r>
    </w:p>
    <w:p w14:paraId="1E7BA6C4" w14:textId="77777777" w:rsidR="00087B9B" w:rsidRDefault="00087B9B" w:rsidP="004553CA">
      <w:pPr>
        <w:suppressAutoHyphens/>
        <w:spacing w:after="0" w:line="288" w:lineRule="auto"/>
        <w:ind w:left="709"/>
        <w:jc w:val="both"/>
        <w:rPr>
          <w:rFonts w:ascii="Arial" w:hAnsi="Arial" w:cs="Arial"/>
          <w:sz w:val="24"/>
          <w:szCs w:val="24"/>
        </w:rPr>
      </w:pPr>
    </w:p>
    <w:p w14:paraId="4D2E88D2" w14:textId="77777777" w:rsidR="00087B9B" w:rsidRPr="00E97EFE" w:rsidRDefault="00087B9B" w:rsidP="00087B9B">
      <w:pPr>
        <w:suppressAutoHyphens/>
        <w:spacing w:after="0" w:line="288" w:lineRule="auto"/>
        <w:rPr>
          <w:rFonts w:ascii="Arial" w:eastAsia="Noto Sans CJK SC Regular" w:hAnsi="Arial" w:cs="Arial"/>
          <w:kern w:val="1"/>
          <w:sz w:val="24"/>
          <w:szCs w:val="24"/>
          <w:lang w:eastAsia="zh-CN" w:bidi="hi-IN"/>
        </w:rPr>
      </w:pPr>
    </w:p>
    <w:p w14:paraId="0D43ADC5" w14:textId="77777777" w:rsidR="00E4483C" w:rsidRPr="004553CA" w:rsidRDefault="002A4053" w:rsidP="00A20830">
      <w:pPr>
        <w:numPr>
          <w:ilvl w:val="0"/>
          <w:numId w:val="1"/>
        </w:numPr>
        <w:suppressAutoHyphens/>
        <w:spacing w:after="0" w:line="288" w:lineRule="auto"/>
        <w:rPr>
          <w:rFonts w:ascii="Arial" w:eastAsia="Noto Sans CJK SC Regular" w:hAnsi="Arial" w:cs="Arial"/>
          <w:b/>
          <w:i/>
          <w:kern w:val="1"/>
          <w:sz w:val="24"/>
          <w:szCs w:val="24"/>
          <w:lang w:eastAsia="zh-CN" w:bidi="hi-IN"/>
        </w:rPr>
      </w:pPr>
      <w:r w:rsidRPr="004553CA">
        <w:rPr>
          <w:rFonts w:ascii="Arial" w:hAnsi="Arial" w:cs="Arial"/>
          <w:b/>
          <w:i/>
          <w:sz w:val="24"/>
          <w:szCs w:val="24"/>
        </w:rPr>
        <w:t xml:space="preserve"> Lecturas, </w:t>
      </w:r>
      <w:r w:rsidR="00E4483C" w:rsidRPr="004553CA">
        <w:rPr>
          <w:rFonts w:ascii="Arial" w:hAnsi="Arial" w:cs="Arial"/>
          <w:b/>
          <w:i/>
          <w:sz w:val="24"/>
          <w:szCs w:val="24"/>
        </w:rPr>
        <w:t>análisis y reflexión posterior de documentos.</w:t>
      </w:r>
    </w:p>
    <w:p w14:paraId="6B478E89" w14:textId="0BCC4C5E" w:rsidR="00087B9B" w:rsidRDefault="004553CA" w:rsidP="004553CA">
      <w:pPr>
        <w:suppressAutoHyphens/>
        <w:spacing w:after="0" w:line="288" w:lineRule="auto"/>
        <w:ind w:left="708" w:firstLine="708"/>
        <w:rPr>
          <w:rFonts w:ascii="Arial" w:hAnsi="Arial" w:cs="Arial"/>
          <w:sz w:val="24"/>
          <w:szCs w:val="24"/>
        </w:rPr>
      </w:pPr>
      <w:r>
        <w:rPr>
          <w:rFonts w:ascii="Arial" w:hAnsi="Arial" w:cs="Arial"/>
          <w:sz w:val="24"/>
          <w:szCs w:val="24"/>
        </w:rPr>
        <w:t>Lo procedente respecto de la formación acerca del mundo del cómic, explicado por parte del asesor.</w:t>
      </w:r>
    </w:p>
    <w:p w14:paraId="33340459" w14:textId="77777777" w:rsidR="00087B9B" w:rsidRDefault="00087B9B" w:rsidP="00087B9B">
      <w:pPr>
        <w:suppressAutoHyphens/>
        <w:spacing w:after="0" w:line="288" w:lineRule="auto"/>
        <w:rPr>
          <w:rFonts w:ascii="Arial" w:hAnsi="Arial" w:cs="Arial"/>
          <w:sz w:val="24"/>
          <w:szCs w:val="24"/>
        </w:rPr>
      </w:pPr>
    </w:p>
    <w:p w14:paraId="6D97976E" w14:textId="77777777" w:rsidR="00087B9B" w:rsidRPr="005746CC" w:rsidRDefault="00087B9B" w:rsidP="00087B9B">
      <w:pPr>
        <w:suppressAutoHyphens/>
        <w:spacing w:after="0" w:line="288" w:lineRule="auto"/>
        <w:rPr>
          <w:rFonts w:ascii="Arial" w:eastAsia="Noto Sans CJK SC Regular" w:hAnsi="Arial" w:cs="Arial"/>
          <w:color w:val="000000" w:themeColor="text1"/>
          <w:kern w:val="1"/>
          <w:sz w:val="24"/>
          <w:szCs w:val="24"/>
          <w:lang w:eastAsia="zh-CN" w:bidi="hi-IN"/>
        </w:rPr>
      </w:pPr>
    </w:p>
    <w:p w14:paraId="742A9E01" w14:textId="37ADCA32" w:rsidR="00087B9B" w:rsidRPr="005746CC" w:rsidRDefault="00C75F8F" w:rsidP="004553CA">
      <w:pPr>
        <w:numPr>
          <w:ilvl w:val="0"/>
          <w:numId w:val="1"/>
        </w:numPr>
        <w:suppressAutoHyphens/>
        <w:spacing w:after="0" w:line="288" w:lineRule="auto"/>
        <w:jc w:val="both"/>
        <w:rPr>
          <w:rFonts w:ascii="Arial" w:hAnsi="Arial" w:cs="Arial"/>
          <w:color w:val="000000" w:themeColor="text1"/>
          <w:sz w:val="24"/>
          <w:szCs w:val="24"/>
        </w:rPr>
      </w:pPr>
      <w:r w:rsidRPr="004553CA">
        <w:rPr>
          <w:rFonts w:ascii="Arial" w:hAnsi="Arial" w:cs="Arial"/>
          <w:b/>
          <w:i/>
          <w:color w:val="000000" w:themeColor="text1"/>
          <w:sz w:val="24"/>
          <w:szCs w:val="24"/>
        </w:rPr>
        <w:t xml:space="preserve"> A</w:t>
      </w:r>
      <w:r w:rsidR="00E4483C" w:rsidRPr="004553CA">
        <w:rPr>
          <w:rFonts w:ascii="Arial" w:hAnsi="Arial" w:cs="Arial"/>
          <w:b/>
          <w:i/>
          <w:color w:val="000000" w:themeColor="text1"/>
          <w:sz w:val="24"/>
          <w:szCs w:val="24"/>
        </w:rPr>
        <w:t xml:space="preserve">ctuaciones concretas con el alumnado </w:t>
      </w:r>
      <w:r w:rsidR="00665A85" w:rsidRPr="004553CA">
        <w:rPr>
          <w:rFonts w:ascii="Arial" w:hAnsi="Arial" w:cs="Arial"/>
          <w:b/>
          <w:i/>
          <w:color w:val="000000" w:themeColor="text1"/>
          <w:sz w:val="24"/>
          <w:szCs w:val="24"/>
        </w:rPr>
        <w:t>o en el centro que permitan</w:t>
      </w:r>
      <w:r w:rsidRPr="004553CA">
        <w:rPr>
          <w:rFonts w:ascii="Arial" w:hAnsi="Arial" w:cs="Arial"/>
          <w:b/>
          <w:i/>
          <w:color w:val="000000" w:themeColor="text1"/>
          <w:sz w:val="24"/>
          <w:szCs w:val="24"/>
        </w:rPr>
        <w:t xml:space="preserve"> el impacto de la formación</w:t>
      </w:r>
      <w:r w:rsidRPr="005746CC">
        <w:rPr>
          <w:rFonts w:ascii="Arial" w:hAnsi="Arial" w:cs="Arial"/>
          <w:color w:val="000000" w:themeColor="text1"/>
          <w:sz w:val="24"/>
          <w:szCs w:val="24"/>
        </w:rPr>
        <w:t>.</w:t>
      </w:r>
    </w:p>
    <w:p w14:paraId="21FC8E11" w14:textId="11AAA72A" w:rsidR="00087B9B" w:rsidRDefault="004553CA" w:rsidP="004553CA">
      <w:pPr>
        <w:pStyle w:val="Prrafodelista"/>
        <w:numPr>
          <w:ilvl w:val="0"/>
          <w:numId w:val="4"/>
        </w:numPr>
        <w:tabs>
          <w:tab w:val="left" w:pos="720"/>
        </w:tabs>
        <w:suppressAutoHyphens/>
        <w:spacing w:after="0" w:line="288" w:lineRule="auto"/>
        <w:rPr>
          <w:rFonts w:ascii="Arial" w:hAnsi="Arial" w:cs="Arial"/>
          <w:color w:val="000000" w:themeColor="text1"/>
          <w:sz w:val="24"/>
          <w:szCs w:val="24"/>
        </w:rPr>
      </w:pPr>
      <w:r>
        <w:rPr>
          <w:rFonts w:ascii="Arial" w:hAnsi="Arial" w:cs="Arial"/>
          <w:color w:val="000000" w:themeColor="text1"/>
          <w:sz w:val="24"/>
          <w:szCs w:val="24"/>
        </w:rPr>
        <w:t>Exposición final del cómic en un mural</w:t>
      </w:r>
    </w:p>
    <w:p w14:paraId="56D0571C" w14:textId="62D54C98" w:rsidR="004553CA" w:rsidRDefault="004553CA" w:rsidP="004553CA">
      <w:pPr>
        <w:pStyle w:val="Prrafodelista"/>
        <w:numPr>
          <w:ilvl w:val="0"/>
          <w:numId w:val="4"/>
        </w:numPr>
        <w:tabs>
          <w:tab w:val="left" w:pos="720"/>
        </w:tabs>
        <w:suppressAutoHyphens/>
        <w:spacing w:after="0" w:line="288" w:lineRule="auto"/>
        <w:rPr>
          <w:rFonts w:ascii="Arial" w:hAnsi="Arial" w:cs="Arial"/>
          <w:color w:val="000000" w:themeColor="text1"/>
          <w:sz w:val="24"/>
          <w:szCs w:val="24"/>
        </w:rPr>
      </w:pPr>
      <w:r>
        <w:rPr>
          <w:rFonts w:ascii="Arial" w:hAnsi="Arial" w:cs="Arial"/>
          <w:color w:val="000000" w:themeColor="text1"/>
          <w:sz w:val="24"/>
          <w:szCs w:val="24"/>
        </w:rPr>
        <w:t>Encuadernación de ejemplares del cómic elaborado para ser leído por todos.</w:t>
      </w:r>
    </w:p>
    <w:p w14:paraId="6CFA8BE2" w14:textId="3BD29148" w:rsidR="004553CA" w:rsidRPr="004553CA" w:rsidRDefault="004553CA" w:rsidP="004553CA">
      <w:pPr>
        <w:pStyle w:val="Prrafodelista"/>
        <w:numPr>
          <w:ilvl w:val="0"/>
          <w:numId w:val="4"/>
        </w:numPr>
        <w:tabs>
          <w:tab w:val="left" w:pos="720"/>
        </w:tabs>
        <w:suppressAutoHyphens/>
        <w:spacing w:after="0" w:line="288" w:lineRule="auto"/>
        <w:rPr>
          <w:rFonts w:ascii="Arial" w:hAnsi="Arial" w:cs="Arial"/>
          <w:color w:val="000000" w:themeColor="text1"/>
          <w:sz w:val="24"/>
          <w:szCs w:val="24"/>
        </w:rPr>
      </w:pPr>
      <w:r>
        <w:rPr>
          <w:rFonts w:ascii="Arial" w:hAnsi="Arial" w:cs="Arial"/>
          <w:color w:val="000000" w:themeColor="text1"/>
          <w:sz w:val="24"/>
          <w:szCs w:val="24"/>
        </w:rPr>
        <w:t xml:space="preserve">Redacción del </w:t>
      </w:r>
      <w:proofErr w:type="spellStart"/>
      <w:r>
        <w:rPr>
          <w:rFonts w:ascii="Arial" w:hAnsi="Arial" w:cs="Arial"/>
          <w:color w:val="000000" w:themeColor="text1"/>
          <w:sz w:val="24"/>
          <w:szCs w:val="24"/>
        </w:rPr>
        <w:t>guión</w:t>
      </w:r>
      <w:proofErr w:type="spellEnd"/>
      <w:r>
        <w:rPr>
          <w:rFonts w:ascii="Arial" w:hAnsi="Arial" w:cs="Arial"/>
          <w:color w:val="000000" w:themeColor="text1"/>
          <w:sz w:val="24"/>
          <w:szCs w:val="24"/>
        </w:rPr>
        <w:t>, diseño de los personajes y adecuación de los planos, realizado todo por los alumnos, supervisados por los profesores</w:t>
      </w:r>
    </w:p>
    <w:p w14:paraId="76944B66" w14:textId="77777777" w:rsidR="00087B9B" w:rsidRPr="005746CC" w:rsidRDefault="00087B9B" w:rsidP="00087B9B">
      <w:pPr>
        <w:suppressAutoHyphens/>
        <w:spacing w:after="0" w:line="288" w:lineRule="auto"/>
        <w:rPr>
          <w:rFonts w:ascii="Arial" w:eastAsia="Noto Sans CJK SC Regular" w:hAnsi="Arial" w:cs="Arial"/>
          <w:color w:val="000000" w:themeColor="text1"/>
          <w:kern w:val="1"/>
          <w:sz w:val="24"/>
          <w:szCs w:val="24"/>
          <w:lang w:eastAsia="zh-CN" w:bidi="hi-IN"/>
        </w:rPr>
      </w:pPr>
    </w:p>
    <w:p w14:paraId="321D7886" w14:textId="47F0076A" w:rsidR="00E4483C" w:rsidRPr="004553CA" w:rsidRDefault="00C75F8F" w:rsidP="004553CA">
      <w:pPr>
        <w:numPr>
          <w:ilvl w:val="0"/>
          <w:numId w:val="1"/>
        </w:numPr>
        <w:suppressAutoHyphens/>
        <w:spacing w:after="0" w:line="288" w:lineRule="auto"/>
        <w:jc w:val="both"/>
        <w:rPr>
          <w:rFonts w:ascii="Arial" w:eastAsia="Noto Sans CJK SC Regular" w:hAnsi="Arial" w:cs="Arial"/>
          <w:b/>
          <w:i/>
          <w:color w:val="000000" w:themeColor="text1"/>
          <w:kern w:val="1"/>
          <w:sz w:val="24"/>
          <w:szCs w:val="24"/>
          <w:lang w:eastAsia="zh-CN" w:bidi="hi-IN"/>
        </w:rPr>
      </w:pPr>
      <w:r w:rsidRPr="004553CA">
        <w:rPr>
          <w:rFonts w:ascii="Arial" w:hAnsi="Arial" w:cs="Arial"/>
          <w:b/>
          <w:i/>
          <w:color w:val="000000" w:themeColor="text1"/>
          <w:sz w:val="24"/>
          <w:szCs w:val="24"/>
        </w:rPr>
        <w:t xml:space="preserve">Grado de </w:t>
      </w:r>
      <w:r w:rsidR="005746CC" w:rsidRPr="004553CA">
        <w:rPr>
          <w:rFonts w:ascii="Arial" w:hAnsi="Arial" w:cs="Arial"/>
          <w:b/>
          <w:i/>
          <w:color w:val="000000" w:themeColor="text1"/>
          <w:sz w:val="24"/>
          <w:szCs w:val="24"/>
        </w:rPr>
        <w:t xml:space="preserve">participación en </w:t>
      </w:r>
      <w:proofErr w:type="spellStart"/>
      <w:r w:rsidR="005746CC" w:rsidRPr="004553CA">
        <w:rPr>
          <w:rFonts w:ascii="Arial" w:hAnsi="Arial" w:cs="Arial"/>
          <w:b/>
          <w:i/>
          <w:color w:val="000000" w:themeColor="text1"/>
          <w:sz w:val="24"/>
          <w:szCs w:val="24"/>
        </w:rPr>
        <w:t>Colabor</w:t>
      </w:r>
      <w:proofErr w:type="spellEnd"/>
      <w:r w:rsidR="005746CC" w:rsidRPr="004553CA">
        <w:rPr>
          <w:rFonts w:ascii="Arial" w:hAnsi="Arial" w:cs="Arial"/>
          <w:b/>
          <w:i/>
          <w:color w:val="000000" w:themeColor="text1"/>
          <w:sz w:val="24"/>
          <w:szCs w:val="24"/>
        </w:rPr>
        <w:t>@</w:t>
      </w:r>
      <w:r w:rsidR="00E4483C" w:rsidRPr="004553CA">
        <w:rPr>
          <w:rFonts w:ascii="Arial" w:hAnsi="Arial" w:cs="Arial"/>
          <w:b/>
          <w:i/>
          <w:color w:val="000000" w:themeColor="text1"/>
          <w:sz w:val="24"/>
          <w:szCs w:val="24"/>
        </w:rPr>
        <w:t xml:space="preserve"> (calidad y cantidad de i</w:t>
      </w:r>
      <w:r w:rsidRPr="004553CA">
        <w:rPr>
          <w:rFonts w:ascii="Arial" w:hAnsi="Arial" w:cs="Arial"/>
          <w:b/>
          <w:i/>
          <w:color w:val="000000" w:themeColor="text1"/>
          <w:sz w:val="24"/>
          <w:szCs w:val="24"/>
        </w:rPr>
        <w:t xml:space="preserve">ntervenciones en el blog, </w:t>
      </w:r>
      <w:r w:rsidR="00E4483C" w:rsidRPr="004553CA">
        <w:rPr>
          <w:rFonts w:ascii="Arial" w:hAnsi="Arial" w:cs="Arial"/>
          <w:b/>
          <w:i/>
          <w:color w:val="000000" w:themeColor="text1"/>
          <w:sz w:val="24"/>
          <w:szCs w:val="24"/>
        </w:rPr>
        <w:t>el foro, documentos y recursos compartidos).</w:t>
      </w:r>
    </w:p>
    <w:p w14:paraId="2FA578E2" w14:textId="046F1F1C" w:rsidR="00087B9B" w:rsidRDefault="004553CA" w:rsidP="004553CA">
      <w:pPr>
        <w:tabs>
          <w:tab w:val="left" w:pos="1455"/>
        </w:tabs>
        <w:suppressAutoHyphens/>
        <w:spacing w:after="0" w:line="288" w:lineRule="auto"/>
        <w:rPr>
          <w:rFonts w:ascii="Arial" w:hAnsi="Arial" w:cs="Arial"/>
          <w:sz w:val="24"/>
          <w:szCs w:val="24"/>
        </w:rPr>
      </w:pPr>
      <w:r>
        <w:rPr>
          <w:rFonts w:ascii="Arial" w:hAnsi="Arial" w:cs="Arial"/>
          <w:sz w:val="24"/>
          <w:szCs w:val="24"/>
        </w:rPr>
        <w:tab/>
        <w:t>Intervenciones a la espera de avanzar el trabajo.</w:t>
      </w:r>
    </w:p>
    <w:p w14:paraId="7A1B4586" w14:textId="77777777" w:rsidR="00087B9B" w:rsidRDefault="00087B9B" w:rsidP="00087B9B">
      <w:pPr>
        <w:suppressAutoHyphens/>
        <w:spacing w:after="0" w:line="288" w:lineRule="auto"/>
        <w:rPr>
          <w:rFonts w:ascii="Arial" w:hAnsi="Arial" w:cs="Arial"/>
          <w:sz w:val="24"/>
          <w:szCs w:val="24"/>
        </w:rPr>
      </w:pPr>
    </w:p>
    <w:p w14:paraId="03471434" w14:textId="77777777" w:rsidR="00087B9B" w:rsidRDefault="00087B9B" w:rsidP="00087B9B">
      <w:pPr>
        <w:suppressAutoHyphens/>
        <w:spacing w:after="0" w:line="288" w:lineRule="auto"/>
        <w:rPr>
          <w:rFonts w:ascii="Arial" w:hAnsi="Arial" w:cs="Arial"/>
          <w:sz w:val="24"/>
          <w:szCs w:val="24"/>
        </w:rPr>
      </w:pPr>
    </w:p>
    <w:p w14:paraId="356067A0" w14:textId="77777777" w:rsidR="00E4483C" w:rsidRPr="004553CA" w:rsidRDefault="00E4483C" w:rsidP="00A20830">
      <w:pPr>
        <w:numPr>
          <w:ilvl w:val="0"/>
          <w:numId w:val="1"/>
        </w:numPr>
        <w:suppressAutoHyphens/>
        <w:spacing w:after="0" w:line="288" w:lineRule="auto"/>
        <w:rPr>
          <w:rFonts w:ascii="Arial" w:hAnsi="Arial" w:cs="Arial"/>
          <w:b/>
          <w:i/>
          <w:color w:val="000000" w:themeColor="text1"/>
          <w:sz w:val="24"/>
          <w:szCs w:val="24"/>
        </w:rPr>
      </w:pPr>
      <w:r w:rsidRPr="004553CA">
        <w:rPr>
          <w:rFonts w:ascii="Arial" w:hAnsi="Arial" w:cs="Arial"/>
          <w:b/>
          <w:i/>
          <w:color w:val="000000" w:themeColor="text1"/>
          <w:sz w:val="24"/>
          <w:szCs w:val="24"/>
        </w:rPr>
        <w:t>Otras actuaciones.</w:t>
      </w:r>
    </w:p>
    <w:p w14:paraId="4E74251D" w14:textId="7B589D11" w:rsidR="00A20830" w:rsidRPr="00E97EFE" w:rsidRDefault="004553CA" w:rsidP="004553CA">
      <w:pPr>
        <w:tabs>
          <w:tab w:val="left" w:pos="1590"/>
        </w:tabs>
        <w:suppressAutoHyphens/>
        <w:spacing w:after="0" w:line="288" w:lineRule="auto"/>
        <w:rPr>
          <w:rFonts w:ascii="Arial" w:eastAsia="Noto Sans CJK SC Regular" w:hAnsi="Arial" w:cs="Arial"/>
          <w:kern w:val="1"/>
          <w:sz w:val="24"/>
          <w:szCs w:val="24"/>
          <w:lang w:eastAsia="zh-CN" w:bidi="hi-IN"/>
        </w:rPr>
      </w:pPr>
      <w:r>
        <w:rPr>
          <w:rFonts w:ascii="Arial" w:eastAsia="Noto Sans CJK SC Regular" w:hAnsi="Arial" w:cs="Arial"/>
          <w:kern w:val="1"/>
          <w:sz w:val="24"/>
          <w:szCs w:val="24"/>
          <w:lang w:eastAsia="zh-CN" w:bidi="hi-IN"/>
        </w:rPr>
        <w:tab/>
        <w:t>No se observan más actuaciones.</w:t>
      </w:r>
    </w:p>
    <w:sectPr w:rsidR="00A20830" w:rsidRPr="00E97EFE" w:rsidSect="00665A85">
      <w:foot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59A1F" w14:textId="77777777" w:rsidR="00F2486A" w:rsidRDefault="00F2486A" w:rsidP="00665A85">
      <w:pPr>
        <w:spacing w:after="0" w:line="240" w:lineRule="auto"/>
      </w:pPr>
      <w:r>
        <w:separator/>
      </w:r>
    </w:p>
  </w:endnote>
  <w:endnote w:type="continuationSeparator" w:id="0">
    <w:p w14:paraId="351010E8" w14:textId="77777777" w:rsidR="00F2486A" w:rsidRDefault="00F2486A" w:rsidP="00665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default"/>
  </w:font>
  <w:font w:name="Arial">
    <w:panose1 w:val="020B0604020202020204"/>
    <w:charset w:val="00"/>
    <w:family w:val="swiss"/>
    <w:pitch w:val="variable"/>
    <w:sig w:usb0="E0002EFF" w:usb1="C0007843" w:usb2="00000009" w:usb3="00000000" w:csb0="000001FF" w:csb1="00000000"/>
  </w:font>
  <w:font w:name="Noto Sans CJK SC Regular">
    <w:altName w:val="Times New Roman"/>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37903"/>
      <w:docPartObj>
        <w:docPartGallery w:val="Page Numbers (Bottom of Page)"/>
        <w:docPartUnique/>
      </w:docPartObj>
    </w:sdtPr>
    <w:sdtEndPr/>
    <w:sdtContent>
      <w:p w14:paraId="72066017" w14:textId="3C0E9386" w:rsidR="00665A85" w:rsidRDefault="00665A85">
        <w:pPr>
          <w:pStyle w:val="Piedepgina"/>
          <w:jc w:val="right"/>
        </w:pPr>
        <w:r>
          <w:fldChar w:fldCharType="begin"/>
        </w:r>
        <w:r>
          <w:instrText>PAGE   \* MERGEFORMAT</w:instrText>
        </w:r>
        <w:r>
          <w:fldChar w:fldCharType="separate"/>
        </w:r>
        <w:r w:rsidR="004553CA">
          <w:rPr>
            <w:noProof/>
          </w:rPr>
          <w:t>1</w:t>
        </w:r>
        <w:r>
          <w:fldChar w:fldCharType="end"/>
        </w:r>
      </w:p>
    </w:sdtContent>
  </w:sdt>
  <w:p w14:paraId="0B549248" w14:textId="77777777" w:rsidR="00665A85" w:rsidRDefault="00665A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65DA5" w14:textId="77777777" w:rsidR="00F2486A" w:rsidRDefault="00F2486A" w:rsidP="00665A85">
      <w:pPr>
        <w:spacing w:after="0" w:line="240" w:lineRule="auto"/>
      </w:pPr>
      <w:r>
        <w:separator/>
      </w:r>
    </w:p>
  </w:footnote>
  <w:footnote w:type="continuationSeparator" w:id="0">
    <w:p w14:paraId="26ED42CD" w14:textId="77777777" w:rsidR="00F2486A" w:rsidRDefault="00F2486A" w:rsidP="00665A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8052B95"/>
    <w:multiLevelType w:val="hybridMultilevel"/>
    <w:tmpl w:val="CB8E91EA"/>
    <w:lvl w:ilvl="0" w:tplc="ADB8F9C0">
      <w:numFmt w:val="bullet"/>
      <w:lvlText w:val="-"/>
      <w:lvlJc w:val="left"/>
      <w:pPr>
        <w:ind w:left="1455" w:hanging="360"/>
      </w:pPr>
      <w:rPr>
        <w:rFonts w:ascii="Arial" w:eastAsia="Noto Sans CJK SC Regular" w:hAnsi="Arial" w:cs="Arial" w:hint="default"/>
      </w:rPr>
    </w:lvl>
    <w:lvl w:ilvl="1" w:tplc="0C0A0003" w:tentative="1">
      <w:start w:val="1"/>
      <w:numFmt w:val="bullet"/>
      <w:lvlText w:val="o"/>
      <w:lvlJc w:val="left"/>
      <w:pPr>
        <w:ind w:left="2175" w:hanging="360"/>
      </w:pPr>
      <w:rPr>
        <w:rFonts w:ascii="Courier New" w:hAnsi="Courier New" w:cs="Courier New" w:hint="default"/>
      </w:rPr>
    </w:lvl>
    <w:lvl w:ilvl="2" w:tplc="0C0A0005" w:tentative="1">
      <w:start w:val="1"/>
      <w:numFmt w:val="bullet"/>
      <w:lvlText w:val=""/>
      <w:lvlJc w:val="left"/>
      <w:pPr>
        <w:ind w:left="2895" w:hanging="360"/>
      </w:pPr>
      <w:rPr>
        <w:rFonts w:ascii="Wingdings" w:hAnsi="Wingdings" w:hint="default"/>
      </w:rPr>
    </w:lvl>
    <w:lvl w:ilvl="3" w:tplc="0C0A0001" w:tentative="1">
      <w:start w:val="1"/>
      <w:numFmt w:val="bullet"/>
      <w:lvlText w:val=""/>
      <w:lvlJc w:val="left"/>
      <w:pPr>
        <w:ind w:left="3615" w:hanging="360"/>
      </w:pPr>
      <w:rPr>
        <w:rFonts w:ascii="Symbol" w:hAnsi="Symbol" w:hint="default"/>
      </w:rPr>
    </w:lvl>
    <w:lvl w:ilvl="4" w:tplc="0C0A0003" w:tentative="1">
      <w:start w:val="1"/>
      <w:numFmt w:val="bullet"/>
      <w:lvlText w:val="o"/>
      <w:lvlJc w:val="left"/>
      <w:pPr>
        <w:ind w:left="4335" w:hanging="360"/>
      </w:pPr>
      <w:rPr>
        <w:rFonts w:ascii="Courier New" w:hAnsi="Courier New" w:cs="Courier New" w:hint="default"/>
      </w:rPr>
    </w:lvl>
    <w:lvl w:ilvl="5" w:tplc="0C0A0005" w:tentative="1">
      <w:start w:val="1"/>
      <w:numFmt w:val="bullet"/>
      <w:lvlText w:val=""/>
      <w:lvlJc w:val="left"/>
      <w:pPr>
        <w:ind w:left="5055" w:hanging="360"/>
      </w:pPr>
      <w:rPr>
        <w:rFonts w:ascii="Wingdings" w:hAnsi="Wingdings" w:hint="default"/>
      </w:rPr>
    </w:lvl>
    <w:lvl w:ilvl="6" w:tplc="0C0A0001" w:tentative="1">
      <w:start w:val="1"/>
      <w:numFmt w:val="bullet"/>
      <w:lvlText w:val=""/>
      <w:lvlJc w:val="left"/>
      <w:pPr>
        <w:ind w:left="5775" w:hanging="360"/>
      </w:pPr>
      <w:rPr>
        <w:rFonts w:ascii="Symbol" w:hAnsi="Symbol" w:hint="default"/>
      </w:rPr>
    </w:lvl>
    <w:lvl w:ilvl="7" w:tplc="0C0A0003" w:tentative="1">
      <w:start w:val="1"/>
      <w:numFmt w:val="bullet"/>
      <w:lvlText w:val="o"/>
      <w:lvlJc w:val="left"/>
      <w:pPr>
        <w:ind w:left="6495" w:hanging="360"/>
      </w:pPr>
      <w:rPr>
        <w:rFonts w:ascii="Courier New" w:hAnsi="Courier New" w:cs="Courier New" w:hint="default"/>
      </w:rPr>
    </w:lvl>
    <w:lvl w:ilvl="8" w:tplc="0C0A0005" w:tentative="1">
      <w:start w:val="1"/>
      <w:numFmt w:val="bullet"/>
      <w:lvlText w:val=""/>
      <w:lvlJc w:val="left"/>
      <w:pPr>
        <w:ind w:left="7215" w:hanging="360"/>
      </w:pPr>
      <w:rPr>
        <w:rFonts w:ascii="Wingdings" w:hAnsi="Wingdings" w:hint="default"/>
      </w:rPr>
    </w:lvl>
  </w:abstractNum>
  <w:abstractNum w:abstractNumId="3">
    <w:nsid w:val="27BB7A4E"/>
    <w:multiLevelType w:val="hybridMultilevel"/>
    <w:tmpl w:val="86A4D460"/>
    <w:lvl w:ilvl="0" w:tplc="67C210B6">
      <w:numFmt w:val="bullet"/>
      <w:lvlText w:val="-"/>
      <w:lvlJc w:val="left"/>
      <w:pPr>
        <w:ind w:left="720" w:hanging="360"/>
      </w:pPr>
      <w:rPr>
        <w:rFonts w:ascii="Liberation Serif" w:eastAsia="Noto Sans CJK SC Regular" w:hAnsi="Liberation Serif" w:cs="Liberation Serif"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830"/>
    <w:rsid w:val="00087B9B"/>
    <w:rsid w:val="002966BC"/>
    <w:rsid w:val="002A4053"/>
    <w:rsid w:val="00326AD5"/>
    <w:rsid w:val="00427EB4"/>
    <w:rsid w:val="004553CA"/>
    <w:rsid w:val="005435D2"/>
    <w:rsid w:val="005746CC"/>
    <w:rsid w:val="00665A85"/>
    <w:rsid w:val="006E7A3D"/>
    <w:rsid w:val="007473F5"/>
    <w:rsid w:val="008A6EA5"/>
    <w:rsid w:val="00902E0B"/>
    <w:rsid w:val="009376C9"/>
    <w:rsid w:val="009C7A44"/>
    <w:rsid w:val="00A20830"/>
    <w:rsid w:val="00C0230A"/>
    <w:rsid w:val="00C05DA9"/>
    <w:rsid w:val="00C75F8F"/>
    <w:rsid w:val="00C84751"/>
    <w:rsid w:val="00DC088B"/>
    <w:rsid w:val="00E4483C"/>
    <w:rsid w:val="00E97EFE"/>
    <w:rsid w:val="00F07EF2"/>
    <w:rsid w:val="00F2486A"/>
    <w:rsid w:val="00F4274E"/>
    <w:rsid w:val="00FE70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5A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5A85"/>
  </w:style>
  <w:style w:type="paragraph" w:styleId="Piedepgina">
    <w:name w:val="footer"/>
    <w:basedOn w:val="Normal"/>
    <w:link w:val="PiedepginaCar"/>
    <w:uiPriority w:val="99"/>
    <w:unhideWhenUsed/>
    <w:rsid w:val="00665A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5A85"/>
  </w:style>
  <w:style w:type="paragraph" w:styleId="Prrafodelista">
    <w:name w:val="List Paragraph"/>
    <w:basedOn w:val="Normal"/>
    <w:uiPriority w:val="34"/>
    <w:qFormat/>
    <w:rsid w:val="00C023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5A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5A85"/>
  </w:style>
  <w:style w:type="paragraph" w:styleId="Piedepgina">
    <w:name w:val="footer"/>
    <w:basedOn w:val="Normal"/>
    <w:link w:val="PiedepginaCar"/>
    <w:uiPriority w:val="99"/>
    <w:unhideWhenUsed/>
    <w:rsid w:val="00665A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5A85"/>
  </w:style>
  <w:style w:type="paragraph" w:styleId="Prrafodelista">
    <w:name w:val="List Paragraph"/>
    <w:basedOn w:val="Normal"/>
    <w:uiPriority w:val="34"/>
    <w:qFormat/>
    <w:rsid w:val="00C02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2856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Subdireccion</dc:creator>
  <cp:lastModifiedBy>CARMELA</cp:lastModifiedBy>
  <cp:revision>2</cp:revision>
  <dcterms:created xsi:type="dcterms:W3CDTF">2018-02-28T15:23:00Z</dcterms:created>
  <dcterms:modified xsi:type="dcterms:W3CDTF">2018-02-28T15:23:00Z</dcterms:modified>
</cp:coreProperties>
</file>