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13" w:rsidRDefault="007B63E6" w:rsidP="007B63E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3E6">
        <w:rPr>
          <w:rFonts w:ascii="Times New Roman" w:hAnsi="Times New Roman" w:cs="Times New Roman"/>
          <w:b/>
          <w:sz w:val="28"/>
          <w:szCs w:val="28"/>
          <w:u w:val="single"/>
        </w:rPr>
        <w:t>Patrones de Movilización Cognitiva</w:t>
      </w:r>
    </w:p>
    <w:p w:rsidR="007B63E6" w:rsidRDefault="007B63E6" w:rsidP="007B63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Antes de empezar con el primer patrón de movilización cognitiva tenemos que contextualizar el trabajo que vamos a desarrollar y saber de dónde surge.</w:t>
      </w:r>
    </w:p>
    <w:p w:rsidR="007B63E6" w:rsidRDefault="007B63E6" w:rsidP="007B6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Todo esto viene de la necesidad de crear instrumentos prácticos, psicológicos y educativos, dirigidos a modificar la limitación en la capacidad cognitiva que afecta a muchos sujetos con dificultades de aprendizajes y que hiciera de la escuela un instrumento de enriquecimiento humano. Es por ello que se llevó a cabo desde el departamento de psicología de la universidad de Sevilla el Programa de Comprender y Transformar, de ahí las siglas que aparecen en el primer documento </w:t>
      </w:r>
      <w:proofErr w:type="spellStart"/>
      <w:r>
        <w:rPr>
          <w:rFonts w:ascii="Times New Roman" w:hAnsi="Times New Roman" w:cs="Times New Roman"/>
          <w:sz w:val="28"/>
          <w:szCs w:val="28"/>
        </w:rPr>
        <w:t>CyT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Se trata de un programa de orientación </w:t>
      </w:r>
      <w:proofErr w:type="spellStart"/>
      <w:r>
        <w:rPr>
          <w:rFonts w:ascii="Times New Roman" w:hAnsi="Times New Roman" w:cs="Times New Roman"/>
          <w:sz w:val="28"/>
          <w:szCs w:val="28"/>
        </w:rPr>
        <w:t>metacognitiva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para su aplicación dentro del ámbito escolar; pretende dar respuesta a problemas educativos y especialmente para el alumnado NEE.</w:t>
      </w:r>
    </w:p>
    <w:p w:rsidR="007B63E6" w:rsidRDefault="007B63E6" w:rsidP="007B6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Tres son los elementos claves de este programa:</w:t>
      </w:r>
    </w:p>
    <w:p w:rsidR="007B63E6" w:rsidRDefault="007B63E6" w:rsidP="007B63E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Tareas a realizar consistentes en juegos de grupos que hay que desarrollar con los alumnos.</w:t>
      </w:r>
    </w:p>
    <w:p w:rsidR="007B63E6" w:rsidRDefault="007B63E6" w:rsidP="007B63E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esquema determinado de actuación:</w:t>
      </w:r>
    </w:p>
    <w:p w:rsidR="007B63E6" w:rsidRDefault="007B63E6" w:rsidP="007B63E6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Formulación clara del problema.</w:t>
      </w:r>
    </w:p>
    <w:p w:rsidR="007B63E6" w:rsidRDefault="007B63E6" w:rsidP="007B63E6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Análisis del mismo.</w:t>
      </w:r>
    </w:p>
    <w:p w:rsidR="007B63E6" w:rsidRDefault="007B63E6" w:rsidP="007B63E6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Organización de la información.</w:t>
      </w:r>
    </w:p>
    <w:p w:rsidR="007B63E6" w:rsidRDefault="007B63E6" w:rsidP="007B63E6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F55993">
        <w:rPr>
          <w:rFonts w:ascii="Times New Roman" w:hAnsi="Times New Roman" w:cs="Times New Roman"/>
          <w:sz w:val="28"/>
          <w:szCs w:val="28"/>
        </w:rPr>
        <w:t>efinici</w:t>
      </w:r>
      <w:r>
        <w:rPr>
          <w:rFonts w:ascii="Times New Roman" w:hAnsi="Times New Roman" w:cs="Times New Roman"/>
          <w:sz w:val="28"/>
          <w:szCs w:val="28"/>
        </w:rPr>
        <w:t>ón de una estrategia</w:t>
      </w:r>
      <w:r w:rsidR="00F55993">
        <w:rPr>
          <w:rFonts w:ascii="Times New Roman" w:hAnsi="Times New Roman" w:cs="Times New Roman"/>
          <w:sz w:val="28"/>
          <w:szCs w:val="28"/>
        </w:rPr>
        <w:t xml:space="preserve"> cognitiva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3E6" w:rsidRDefault="00F55993" w:rsidP="007B63E6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Descontextualización.</w:t>
      </w:r>
    </w:p>
    <w:p w:rsidR="00F55993" w:rsidRDefault="00F55993" w:rsidP="007B63E6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Aplicabilidad.</w:t>
      </w:r>
    </w:p>
    <w:p w:rsidR="00F55993" w:rsidRDefault="00F55993" w:rsidP="00F5599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estilo de interacción determinado y diseñado para la estimulación cognitiva del alumnado. A este estilo se le ha llamado PATRONES DE MOVILIZACIÓN COGNITIVA.</w:t>
      </w:r>
    </w:p>
    <w:p w:rsidR="00F55993" w:rsidRDefault="00F55993" w:rsidP="00F55993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55993" w:rsidRDefault="00F55993" w:rsidP="00F55993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importancia se centra en la INTERACCIÓN por encima de la tarea misma.</w:t>
      </w:r>
    </w:p>
    <w:p w:rsidR="00F55993" w:rsidRDefault="00F55993" w:rsidP="00F559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993" w:rsidRDefault="00F55993" w:rsidP="00F55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I.- Qué son los patrones de Movilización Cognitiva: </w:t>
      </w:r>
    </w:p>
    <w:p w:rsidR="00F55993" w:rsidRDefault="00F55993" w:rsidP="00F55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Son una serie de características que se han establecido desde una reflexión empírica, donde se grabó en video un amplio conjunto de sesiones donde se aplicaban el programa Comprender y Transformar y en otras donde no se aplicaban. Después de su análisis se identificó qué elementos eran los responsables de los cambios apreciados en los alumnos/as donde se desarrolló el citado programa. Es decir, los Patrones de Movilización Cognitiva. El objetivo básico es construir un análisis de la realidad</w:t>
      </w:r>
      <w:r w:rsidR="00FA62E0">
        <w:rPr>
          <w:rFonts w:ascii="Times New Roman" w:hAnsi="Times New Roman" w:cs="Times New Roman"/>
          <w:sz w:val="28"/>
          <w:szCs w:val="28"/>
        </w:rPr>
        <w:t xml:space="preserve"> (comprender)</w:t>
      </w:r>
      <w:r>
        <w:rPr>
          <w:rFonts w:ascii="Times New Roman" w:hAnsi="Times New Roman" w:cs="Times New Roman"/>
          <w:sz w:val="28"/>
          <w:szCs w:val="28"/>
        </w:rPr>
        <w:t xml:space="preserve"> y organizar estratégicamente la acción (transformar)</w:t>
      </w:r>
      <w:r w:rsidR="00FA62E0">
        <w:rPr>
          <w:rFonts w:ascii="Times New Roman" w:hAnsi="Times New Roman" w:cs="Times New Roman"/>
          <w:sz w:val="28"/>
          <w:szCs w:val="28"/>
        </w:rPr>
        <w:t>.</w:t>
      </w:r>
    </w:p>
    <w:p w:rsidR="00FA62E0" w:rsidRDefault="00FA62E0" w:rsidP="00F559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2E0" w:rsidRDefault="00FA62E0" w:rsidP="00F55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II.- Cuáles son los Patrones de Movilización Cognitivas:</w:t>
      </w:r>
    </w:p>
    <w:p w:rsidR="00FA62E0" w:rsidRDefault="00FA62E0" w:rsidP="00F55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La investigación realizada identificó veintiún patrones de conducta, donde se puede agrupar sobre tres ejes:</w:t>
      </w:r>
    </w:p>
    <w:p w:rsidR="00FA62E0" w:rsidRDefault="00FA62E0" w:rsidP="00FA62E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Gestión de Clase.</w:t>
      </w:r>
    </w:p>
    <w:p w:rsidR="00FA62E0" w:rsidRDefault="00FA62E0" w:rsidP="00FA62E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Clima de Clase.</w:t>
      </w:r>
    </w:p>
    <w:p w:rsidR="00FA62E0" w:rsidRDefault="00FA62E0" w:rsidP="00FA62E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Procesos y estrategias cognitivas.</w:t>
      </w:r>
    </w:p>
    <w:p w:rsidR="00FA62E0" w:rsidRDefault="00FA62E0" w:rsidP="00FA62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Nosotros nos centraremos hoy en el segundo eje: CLIMA DE CLASE, donde están señalados los seis PMC que vamos a desarrollar posteriormente.</w:t>
      </w:r>
    </w:p>
    <w:p w:rsidR="00FA62E0" w:rsidRDefault="00FA62E0" w:rsidP="00FA6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III.- Cómo utilizar las guías de trabajo de lo que vamos a realizar:</w:t>
      </w:r>
    </w:p>
    <w:p w:rsidR="00FA62E0" w:rsidRDefault="00FA62E0" w:rsidP="00FA6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Este programa no pretende ser una guía rígida que indique a los profesores lo que tienen o deben hacer en cada momento. Sólo proporciona elementos que nos ayuda a reflexionar sobre nuestra actuación docente. Estos documentos no </w:t>
      </w:r>
      <w:proofErr w:type="gramStart"/>
      <w:r>
        <w:rPr>
          <w:rFonts w:ascii="Times New Roman" w:hAnsi="Times New Roman" w:cs="Times New Roman"/>
          <w:sz w:val="28"/>
          <w:szCs w:val="28"/>
        </w:rPr>
        <w:t>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para leerlos de forma individual, se pretende una lectura grupal para orientar la discusión en grupo y la revisión de la propia práctica educativa entre todos.</w:t>
      </w:r>
    </w:p>
    <w:p w:rsidR="00D57877" w:rsidRDefault="00D57877" w:rsidP="00FA6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En cada Patrón de Movilización Cognitiva que trabajemos seguiremos el siguiente esquema:</w:t>
      </w:r>
    </w:p>
    <w:p w:rsidR="00FA62E0" w:rsidRDefault="00D57877" w:rsidP="00D5787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Definición  y descripción de cada uno.</w:t>
      </w:r>
    </w:p>
    <w:p w:rsidR="00D57877" w:rsidRDefault="00D57877" w:rsidP="00D5787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Explicación de la necesidad de su uso e incorporación en el aula.</w:t>
      </w:r>
    </w:p>
    <w:p w:rsidR="00D57877" w:rsidRDefault="00D57877" w:rsidP="00D5787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Sugerencias de cómo llevarlo a la práctica.</w:t>
      </w:r>
    </w:p>
    <w:p w:rsidR="00D57877" w:rsidRDefault="00D57877" w:rsidP="00D57877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Una vez visto todo lo anterior tendremos que:</w:t>
      </w:r>
    </w:p>
    <w:p w:rsidR="00D57877" w:rsidRDefault="00D57877" w:rsidP="00D57877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Resumir en una sola frase lo esencial del PMC.</w:t>
      </w:r>
    </w:p>
    <w:p w:rsidR="00D57877" w:rsidRDefault="00D57877" w:rsidP="00D57877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Razones a favor.</w:t>
      </w:r>
    </w:p>
    <w:p w:rsidR="00D57877" w:rsidRDefault="00D57877" w:rsidP="00D57877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Describir una situación donde se dé.</w:t>
      </w:r>
    </w:p>
    <w:p w:rsidR="00D57877" w:rsidRDefault="00D57877" w:rsidP="00D57877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Aspectos a mejorar.</w:t>
      </w:r>
    </w:p>
    <w:p w:rsidR="00D57877" w:rsidRDefault="00D57877" w:rsidP="00D57877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Listado de conductas facilitadoras y aquellas que lo dificultan.</w:t>
      </w:r>
    </w:p>
    <w:p w:rsidR="00D57877" w:rsidRDefault="00D57877" w:rsidP="00D57877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Autoevaluarnos según cada patrón visto en una puntuación de 0-10.</w:t>
      </w:r>
    </w:p>
    <w:p w:rsidR="00D57877" w:rsidRDefault="00D57877" w:rsidP="00D57877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Qué conductas del patrón vamos a incorporar.</w:t>
      </w:r>
    </w:p>
    <w:p w:rsidR="00D57877" w:rsidRDefault="00D57877" w:rsidP="00D57877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Qué conductas del patrón no utilizo y es más fácil de incorporar a mi práctica educativa.</w:t>
      </w:r>
    </w:p>
    <w:p w:rsidR="00D57877" w:rsidRDefault="00D57877" w:rsidP="00D57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877" w:rsidRPr="00D57877" w:rsidRDefault="00D57877" w:rsidP="00D5787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Para finalizar y antes de entrar de lleno en los diferentes Patrones de Movilidad Cognitiva, </w:t>
      </w:r>
      <w:r w:rsidRPr="00D57877">
        <w:rPr>
          <w:rFonts w:ascii="Times New Roman" w:hAnsi="Times New Roman" w:cs="Times New Roman"/>
          <w:b/>
          <w:sz w:val="28"/>
          <w:szCs w:val="28"/>
          <w:u w:val="single"/>
        </w:rPr>
        <w:t>recordar que este programa (Comprender y Transformar) se diseñó para ser aplicado en la escuela donde limitaciones biológicas o sociales pusieran en riesgo el éxito educativo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57877" w:rsidRPr="00D57877" w:rsidSect="007B6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16AA"/>
    <w:multiLevelType w:val="hybridMultilevel"/>
    <w:tmpl w:val="5AF60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17A7A"/>
    <w:multiLevelType w:val="hybridMultilevel"/>
    <w:tmpl w:val="F29CEEBC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28E37C3"/>
    <w:multiLevelType w:val="hybridMultilevel"/>
    <w:tmpl w:val="DE668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E627C"/>
    <w:multiLevelType w:val="hybridMultilevel"/>
    <w:tmpl w:val="DCF2E192"/>
    <w:lvl w:ilvl="0" w:tplc="0C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87"/>
    <w:rsid w:val="001E3D87"/>
    <w:rsid w:val="007B63E6"/>
    <w:rsid w:val="00D57877"/>
    <w:rsid w:val="00E64713"/>
    <w:rsid w:val="00F55993"/>
    <w:rsid w:val="00FA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6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DiegoBelen</dc:creator>
  <cp:keywords/>
  <dc:description/>
  <cp:lastModifiedBy>DiegoBelen</cp:lastModifiedBy>
  <cp:revision>3</cp:revision>
  <dcterms:created xsi:type="dcterms:W3CDTF">2018-01-21T12:47:00Z</dcterms:created>
  <dcterms:modified xsi:type="dcterms:W3CDTF">2018-01-21T14:04:00Z</dcterms:modified>
</cp:coreProperties>
</file>