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>Acta de Reunión (Sesión nº2)</w:t>
      </w:r>
    </w:p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731">
        <w:rPr>
          <w:rFonts w:ascii="Times New Roman" w:hAnsi="Times New Roman" w:cs="Times New Roman"/>
          <w:sz w:val="24"/>
          <w:szCs w:val="24"/>
        </w:rPr>
        <w:t xml:space="preserve">Grupo de Trabajo </w:t>
      </w:r>
    </w:p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99" w:rsidRPr="002B6731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31">
        <w:rPr>
          <w:rFonts w:ascii="Times New Roman" w:hAnsi="Times New Roman" w:cs="Times New Roman"/>
          <w:b/>
          <w:sz w:val="24"/>
          <w:szCs w:val="24"/>
        </w:rPr>
        <w:t>Código</w:t>
      </w:r>
      <w:r w:rsidRPr="002B6731">
        <w:rPr>
          <w:rFonts w:ascii="Times New Roman" w:hAnsi="Times New Roman" w:cs="Times New Roman"/>
          <w:sz w:val="24"/>
          <w:szCs w:val="24"/>
        </w:rPr>
        <w:t xml:space="preserve">: </w:t>
      </w:r>
      <w:r w:rsidR="00001399" w:rsidRPr="002B6731">
        <w:rPr>
          <w:rFonts w:ascii="Times New Roman" w:hAnsi="Times New Roman" w:cs="Times New Roman"/>
          <w:bCs/>
          <w:sz w:val="24"/>
          <w:szCs w:val="24"/>
        </w:rPr>
        <w:t>84128GT001</w:t>
      </w:r>
    </w:p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31">
        <w:rPr>
          <w:rFonts w:ascii="Times New Roman" w:hAnsi="Times New Roman" w:cs="Times New Roman"/>
          <w:b/>
          <w:sz w:val="24"/>
          <w:szCs w:val="24"/>
        </w:rPr>
        <w:t>Nombre</w:t>
      </w:r>
      <w:r w:rsidRPr="002B6731">
        <w:rPr>
          <w:rFonts w:ascii="Times New Roman" w:hAnsi="Times New Roman" w:cs="Times New Roman"/>
          <w:sz w:val="24"/>
          <w:szCs w:val="24"/>
        </w:rPr>
        <w:t>:</w:t>
      </w:r>
      <w:r w:rsidR="00001399" w:rsidRPr="002B6731">
        <w:rPr>
          <w:rFonts w:ascii="Times New Roman" w:hAnsi="Times New Roman" w:cs="Times New Roman"/>
          <w:sz w:val="24"/>
          <w:szCs w:val="24"/>
        </w:rPr>
        <w:t xml:space="preserve"> Desarrollo de UDIS </w:t>
      </w:r>
      <w:r w:rsidRPr="002B6731">
        <w:rPr>
          <w:rFonts w:ascii="Times New Roman" w:hAnsi="Times New Roman" w:cs="Times New Roman"/>
          <w:sz w:val="24"/>
          <w:szCs w:val="24"/>
        </w:rPr>
        <w:t>e</w:t>
      </w:r>
      <w:r w:rsidR="00001399" w:rsidRPr="002B6731">
        <w:rPr>
          <w:rFonts w:ascii="Times New Roman" w:hAnsi="Times New Roman" w:cs="Times New Roman"/>
          <w:sz w:val="24"/>
          <w:szCs w:val="24"/>
        </w:rPr>
        <w:t>nEducación Física para</w:t>
      </w:r>
      <w:r w:rsidRPr="002B6731">
        <w:rPr>
          <w:rFonts w:ascii="Times New Roman" w:hAnsi="Times New Roman" w:cs="Times New Roman"/>
          <w:sz w:val="24"/>
          <w:szCs w:val="24"/>
        </w:rPr>
        <w:t xml:space="preserve"> Primaria</w:t>
      </w:r>
      <w:r w:rsidR="00001399" w:rsidRPr="002B673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31">
        <w:rPr>
          <w:rFonts w:ascii="Times New Roman" w:hAnsi="Times New Roman" w:cs="Times New Roman"/>
          <w:b/>
          <w:sz w:val="24"/>
          <w:szCs w:val="24"/>
        </w:rPr>
        <w:t>Coordinador/a</w:t>
      </w:r>
      <w:r w:rsidRPr="002B6731">
        <w:rPr>
          <w:rFonts w:ascii="Times New Roman" w:hAnsi="Times New Roman" w:cs="Times New Roman"/>
          <w:sz w:val="24"/>
          <w:szCs w:val="24"/>
        </w:rPr>
        <w:t>: SERGIO ARANDA FORTES</w:t>
      </w:r>
    </w:p>
    <w:p w:rsidR="00001399" w:rsidRPr="002B6731" w:rsidRDefault="00001399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1797"/>
        <w:gridCol w:w="300"/>
        <w:gridCol w:w="2949"/>
        <w:gridCol w:w="1646"/>
        <w:gridCol w:w="2951"/>
      </w:tblGrid>
      <w:tr w:rsidR="003A5D8D" w:rsidRPr="002B6731" w:rsidTr="009E116F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Día: 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2B6731" w:rsidRDefault="00001399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732" w:rsidRPr="002B6731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3A5D8D" w:rsidRPr="002B673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D8D" w:rsidRPr="002B6731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CEP CASTILLEJA</w:t>
            </w:r>
          </w:p>
        </w:tc>
      </w:tr>
      <w:tr w:rsidR="003A5D8D" w:rsidRPr="002B6731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D" w:rsidRPr="002B6731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17 h.</w:t>
            </w:r>
          </w:p>
        </w:tc>
      </w:tr>
      <w:tr w:rsidR="003A5D8D" w:rsidRPr="002B6731" w:rsidTr="009E116F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5D4732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19 h.</w:t>
            </w:r>
          </w:p>
        </w:tc>
      </w:tr>
    </w:tbl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46" w:type="dxa"/>
        <w:tblLayout w:type="fixed"/>
        <w:tblCellMar>
          <w:left w:w="53" w:type="dxa"/>
          <w:right w:w="53" w:type="dxa"/>
        </w:tblCellMar>
        <w:tblLook w:val="0000"/>
      </w:tblPr>
      <w:tblGrid>
        <w:gridCol w:w="4821"/>
        <w:gridCol w:w="4821"/>
      </w:tblGrid>
      <w:tr w:rsidR="003A5D8D" w:rsidRPr="002B6731" w:rsidTr="005D4732">
        <w:trPr>
          <w:trHeight w:val="1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ASISTENTES</w:t>
            </w:r>
          </w:p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D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A5D8D" w:rsidRPr="002B6731" w:rsidRDefault="003A5D8D" w:rsidP="009E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 EDUCATIVO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1. Sergio Aranda </w:t>
            </w:r>
            <w:proofErr w:type="spellStart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Fortes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Arcu</w:t>
            </w:r>
            <w:proofErr w:type="spellEnd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Umbrete</w:t>
            </w:r>
            <w:proofErr w:type="spellEnd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2. Santiago de Alba Romero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Argantonio</w:t>
            </w:r>
            <w:proofErr w:type="spellEnd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 (Castilleja de Guzmán)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>. Encarnación Fernández López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CEIP. Infanta Leonor (Tomares)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. Lara Llamas </w:t>
            </w:r>
            <w:proofErr w:type="spellStart"/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>Briongos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Fco</w:t>
            </w:r>
            <w:proofErr w:type="spellEnd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. Giner de los </w:t>
            </w:r>
            <w:proofErr w:type="spellStart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Rios</w:t>
            </w:r>
            <w:proofErr w:type="spellEnd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 (Mairena del Aljarafe)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>. María del Carmen Martín Barrientos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CEIP. Lepanto (S. Juan de </w:t>
            </w:r>
            <w:proofErr w:type="spellStart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Aznalfarache</w:t>
            </w:r>
            <w:proofErr w:type="spellEnd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. María del Carmen </w:t>
            </w:r>
            <w:proofErr w:type="spellStart"/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>Momparler</w:t>
            </w:r>
            <w:proofErr w:type="spellEnd"/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 Hermano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CEIP. El Olivo (Mairena del Aljarafe)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>. Pedro J. Olmedo Ortega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CEIP. Cerro Alto (</w:t>
            </w:r>
            <w:proofErr w:type="spellStart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Espartinas</w:t>
            </w:r>
            <w:proofErr w:type="spellEnd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>. José Luis Peña Jiménez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CEIP. </w:t>
            </w:r>
            <w:proofErr w:type="spellStart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Argantonio</w:t>
            </w:r>
            <w:proofErr w:type="spellEnd"/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 (Castilleja de Guzmán)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. Juan Carlos Rincón </w:t>
            </w:r>
            <w:proofErr w:type="spellStart"/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>Galea</w:t>
            </w:r>
            <w:proofErr w:type="spellEnd"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CEIP. Infanta Leonor (Tomares)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6D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1E3" w:rsidRPr="002B6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. Diana Ma. Ruano Almeida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CEIP. Los Rosales (Mairena del Aljarafe)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>. Nieves Torres Moreno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001399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CEIP. España (Sevilla) </w:t>
            </w:r>
          </w:p>
        </w:tc>
      </w:tr>
      <w:tr w:rsidR="00001399" w:rsidRPr="002B6731" w:rsidTr="005D4732">
        <w:trPr>
          <w:trHeight w:val="1"/>
        </w:trPr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. María del Carmen </w:t>
            </w:r>
            <w:proofErr w:type="spellStart"/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>Yañez-Barnuevo</w:t>
            </w:r>
            <w:proofErr w:type="spellEnd"/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 Fernández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1399" w:rsidRPr="002B6731" w:rsidRDefault="006D61E3" w:rsidP="0074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hAnsi="Times New Roman" w:cs="Times New Roman"/>
                <w:sz w:val="24"/>
                <w:szCs w:val="24"/>
              </w:rPr>
              <w:t>CEP.</w:t>
            </w:r>
            <w:r w:rsidR="00001399" w:rsidRPr="002B6731">
              <w:rPr>
                <w:rFonts w:ascii="Times New Roman" w:hAnsi="Times New Roman" w:cs="Times New Roman"/>
                <w:sz w:val="24"/>
                <w:szCs w:val="24"/>
              </w:rPr>
              <w:t xml:space="preserve"> Castilleja Coordinadora</w:t>
            </w:r>
          </w:p>
        </w:tc>
      </w:tr>
    </w:tbl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32" w:rsidRPr="002B6731" w:rsidRDefault="005D4732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32" w:rsidRPr="002B6731" w:rsidRDefault="005D4732" w:rsidP="003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>Orden del día:</w:t>
      </w:r>
    </w:p>
    <w:p w:rsidR="00357D5C" w:rsidRPr="002B6731" w:rsidRDefault="00357D5C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ab/>
        <w:t>1.- Visionado de la Plataforma Colabora 3.0.</w:t>
      </w:r>
    </w:p>
    <w:p w:rsidR="00357D5C" w:rsidRPr="002B6731" w:rsidRDefault="00357D5C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ab/>
        <w:t>2.- Presentación de documentación.</w:t>
      </w:r>
    </w:p>
    <w:p w:rsidR="0080607E" w:rsidRPr="002B6731" w:rsidRDefault="00357D5C" w:rsidP="0080607E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ab/>
        <w:t>3.- Precisar nuestro marco de actuación en el GT.</w:t>
      </w:r>
    </w:p>
    <w:p w:rsidR="0080607E" w:rsidRPr="002B6731" w:rsidRDefault="0080607E" w:rsidP="0080607E">
      <w:pPr>
        <w:widowControl w:val="0"/>
        <w:autoSpaceDE w:val="0"/>
        <w:autoSpaceDN w:val="0"/>
        <w:adjustRightInd w:val="0"/>
        <w:spacing w:after="113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>4.- Acuerdos adoptados.</w:t>
      </w:r>
    </w:p>
    <w:p w:rsidR="0080607E" w:rsidRPr="002B6731" w:rsidRDefault="0080607E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8D" w:rsidRPr="002B6731" w:rsidRDefault="003A5D8D" w:rsidP="003A5D8D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>Documentos entregados:</w:t>
      </w:r>
    </w:p>
    <w:p w:rsidR="00CC06B2" w:rsidRPr="002B6731" w:rsidRDefault="00CC06B2" w:rsidP="00CC06B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>LOMCE.</w:t>
      </w:r>
    </w:p>
    <w:p w:rsidR="00357D5C" w:rsidRPr="002B6731" w:rsidRDefault="004F781A" w:rsidP="00357D5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57D5C" w:rsidRPr="002B673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B72D0" w:rsidRPr="002B6731">
        <w:rPr>
          <w:rFonts w:ascii="Times New Roman" w:hAnsi="Times New Roman" w:cs="Times New Roman"/>
          <w:b/>
          <w:bCs/>
          <w:sz w:val="24"/>
          <w:szCs w:val="24"/>
        </w:rPr>
        <w:t>den del 17 de marzo de 2015 sobre el currículo de Andalucía.</w:t>
      </w:r>
    </w:p>
    <w:p w:rsidR="00774972" w:rsidRPr="002B6731" w:rsidRDefault="00774972" w:rsidP="00357D5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>Orden del 4 de novie</w:t>
      </w:r>
      <w:r w:rsidR="006949A8" w:rsidRPr="002B6731">
        <w:rPr>
          <w:rFonts w:ascii="Times New Roman" w:hAnsi="Times New Roman" w:cs="Times New Roman"/>
          <w:b/>
          <w:bCs/>
          <w:sz w:val="24"/>
          <w:szCs w:val="24"/>
        </w:rPr>
        <w:t xml:space="preserve">mbre </w:t>
      </w:r>
      <w:r w:rsidR="00FB72D0" w:rsidRPr="002B673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949A8" w:rsidRPr="002B673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B72D0" w:rsidRPr="002B6731">
        <w:rPr>
          <w:rFonts w:ascii="Times New Roman" w:hAnsi="Times New Roman" w:cs="Times New Roman"/>
          <w:b/>
          <w:bCs/>
          <w:sz w:val="24"/>
          <w:szCs w:val="24"/>
        </w:rPr>
        <w:t xml:space="preserve"> 2015 sobre evaluación.</w:t>
      </w:r>
    </w:p>
    <w:p w:rsidR="00357D5C" w:rsidRPr="002B6731" w:rsidRDefault="00357D5C" w:rsidP="00357D5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 xml:space="preserve">Proyectos de trabajo de otras comunidades y la realizada en el curso </w:t>
      </w:r>
      <w:r w:rsidRPr="002B6731">
        <w:rPr>
          <w:rFonts w:ascii="Times New Roman" w:hAnsi="Times New Roman" w:cs="Times New Roman"/>
          <w:b/>
          <w:bCs/>
          <w:sz w:val="24"/>
          <w:szCs w:val="24"/>
        </w:rPr>
        <w:lastRenderedPageBreak/>
        <w:t>pasado.</w:t>
      </w:r>
    </w:p>
    <w:p w:rsidR="003A5D8D" w:rsidRPr="002B6731" w:rsidRDefault="00357D5C" w:rsidP="003A5D8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 xml:space="preserve">Otras </w:t>
      </w:r>
      <w:proofErr w:type="spellStart"/>
      <w:r w:rsidRPr="002B6731">
        <w:rPr>
          <w:rFonts w:ascii="Times New Roman" w:hAnsi="Times New Roman" w:cs="Times New Roman"/>
          <w:b/>
          <w:bCs/>
          <w:sz w:val="24"/>
          <w:szCs w:val="24"/>
        </w:rPr>
        <w:t>UDIs</w:t>
      </w:r>
      <w:proofErr w:type="spellEnd"/>
      <w:r w:rsidRPr="002B6731">
        <w:rPr>
          <w:rFonts w:ascii="Times New Roman" w:hAnsi="Times New Roman" w:cs="Times New Roman"/>
          <w:b/>
          <w:bCs/>
          <w:sz w:val="24"/>
          <w:szCs w:val="24"/>
        </w:rPr>
        <w:t xml:space="preserve"> realizadas por los compañeros/as.</w:t>
      </w:r>
    </w:p>
    <w:p w:rsidR="007A3B87" w:rsidRPr="002B6731" w:rsidRDefault="007A3B87" w:rsidP="003A5D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607E" w:rsidRPr="002B6731" w:rsidRDefault="003A5D8D" w:rsidP="003A5D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>Desarrollo de la sesión:</w:t>
      </w:r>
    </w:p>
    <w:p w:rsidR="004F781A" w:rsidRPr="002B6731" w:rsidRDefault="004F781A" w:rsidP="004F7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ab/>
        <w:t>1.- Visionado de la Plataforma Colabora 3.0.</w:t>
      </w:r>
    </w:p>
    <w:p w:rsidR="004F781A" w:rsidRPr="002B6731" w:rsidRDefault="004F781A" w:rsidP="003A5D8D">
      <w:pPr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En la primera parte de la sesión, la asesora del CEP, Dña. </w:t>
      </w:r>
      <w:proofErr w:type="spellStart"/>
      <w:r w:rsidRPr="002B6731">
        <w:rPr>
          <w:rFonts w:ascii="Times New Roman" w:hAnsi="Times New Roman" w:cs="Times New Roman"/>
          <w:bCs/>
          <w:sz w:val="24"/>
          <w:szCs w:val="24"/>
        </w:rPr>
        <w:t>Ma</w:t>
      </w:r>
      <w:proofErr w:type="spellEnd"/>
      <w:r w:rsidRPr="002B6731">
        <w:rPr>
          <w:rFonts w:ascii="Times New Roman" w:hAnsi="Times New Roman" w:cs="Times New Roman"/>
          <w:bCs/>
          <w:sz w:val="24"/>
          <w:szCs w:val="24"/>
        </w:rPr>
        <w:t xml:space="preserve"> Carmen </w:t>
      </w:r>
      <w:proofErr w:type="spellStart"/>
      <w:r w:rsidRPr="002B6731">
        <w:rPr>
          <w:rFonts w:ascii="Times New Roman" w:hAnsi="Times New Roman" w:cs="Times New Roman"/>
          <w:bCs/>
          <w:sz w:val="24"/>
          <w:szCs w:val="24"/>
        </w:rPr>
        <w:t>Yañez-Barnuevo</w:t>
      </w:r>
      <w:proofErr w:type="spellEnd"/>
      <w:r w:rsidRPr="002B6731">
        <w:rPr>
          <w:rFonts w:ascii="Times New Roman" w:hAnsi="Times New Roman" w:cs="Times New Roman"/>
          <w:bCs/>
          <w:sz w:val="24"/>
          <w:szCs w:val="24"/>
        </w:rPr>
        <w:t xml:space="preserve"> Fernández, realiza una explicación sobre el modo de uso de la plataforma 3.0, que ya nos había introducido un poco en la sesión anterior</w:t>
      </w:r>
      <w:r w:rsidR="006D00DA" w:rsidRPr="002B6731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0DA" w:rsidRPr="002B6731" w:rsidRDefault="006D00DA" w:rsidP="000415F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Cs/>
          <w:sz w:val="24"/>
          <w:szCs w:val="24"/>
        </w:rPr>
        <w:t>Nos indica que tenemos que utilizar nuestro usuario y contraseña de Séneca y una vez dentro buscar nuestra comunidad, exactamente, el nombre de nuestro grupo de tra</w:t>
      </w:r>
      <w:r w:rsidR="00001399" w:rsidRPr="002B6731">
        <w:rPr>
          <w:rFonts w:ascii="Times New Roman" w:hAnsi="Times New Roman" w:cs="Times New Roman"/>
          <w:bCs/>
          <w:sz w:val="24"/>
          <w:szCs w:val="24"/>
        </w:rPr>
        <w:t xml:space="preserve">bajo (GT), “Desarrollo de UDIS </w:t>
      </w:r>
      <w:r w:rsidRPr="002B6731">
        <w:rPr>
          <w:rFonts w:ascii="Times New Roman" w:hAnsi="Times New Roman" w:cs="Times New Roman"/>
          <w:bCs/>
          <w:sz w:val="24"/>
          <w:szCs w:val="24"/>
        </w:rPr>
        <w:t>e</w:t>
      </w:r>
      <w:r w:rsidR="00001399" w:rsidRPr="002B6731">
        <w:rPr>
          <w:rFonts w:ascii="Times New Roman" w:hAnsi="Times New Roman" w:cs="Times New Roman"/>
          <w:bCs/>
          <w:sz w:val="24"/>
          <w:szCs w:val="24"/>
        </w:rPr>
        <w:t>n Educación Física para</w:t>
      </w:r>
      <w:r w:rsidRPr="002B6731">
        <w:rPr>
          <w:rFonts w:ascii="Times New Roman" w:hAnsi="Times New Roman" w:cs="Times New Roman"/>
          <w:bCs/>
          <w:sz w:val="24"/>
          <w:szCs w:val="24"/>
        </w:rPr>
        <w:t>Primaria</w:t>
      </w:r>
      <w:r w:rsidR="00001399" w:rsidRPr="002B6731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2B6731">
        <w:rPr>
          <w:rFonts w:ascii="Times New Roman" w:hAnsi="Times New Roman" w:cs="Times New Roman"/>
          <w:bCs/>
          <w:sz w:val="24"/>
          <w:szCs w:val="24"/>
        </w:rPr>
        <w:t>”. Una vez dentro, realizamos un recorrido por</w:t>
      </w:r>
      <w:r w:rsidR="002C63FA" w:rsidRPr="002B6731">
        <w:rPr>
          <w:rFonts w:ascii="Times New Roman" w:hAnsi="Times New Roman" w:cs="Times New Roman"/>
          <w:bCs/>
          <w:sz w:val="24"/>
          <w:szCs w:val="24"/>
        </w:rPr>
        <w:t xml:space="preserve"> los diferentes apartados de la plataforma que </w:t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 compone</w:t>
      </w:r>
      <w:r w:rsidR="002C63FA" w:rsidRPr="002B6731">
        <w:rPr>
          <w:rFonts w:ascii="Times New Roman" w:hAnsi="Times New Roman" w:cs="Times New Roman"/>
          <w:bCs/>
          <w:sz w:val="24"/>
          <w:szCs w:val="24"/>
        </w:rPr>
        <w:t>n</w:t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 nuestra comunidad</w:t>
      </w:r>
      <w:r w:rsidR="002C63FA" w:rsidRPr="002B6731">
        <w:rPr>
          <w:rFonts w:ascii="Times New Roman" w:hAnsi="Times New Roman" w:cs="Times New Roman"/>
          <w:bCs/>
          <w:sz w:val="24"/>
          <w:szCs w:val="24"/>
        </w:rPr>
        <w:t xml:space="preserve">, visionando y explicando cada uno, para que vayamos familiarizándonos </w:t>
      </w:r>
      <w:r w:rsidR="00D825C1" w:rsidRPr="002B6731">
        <w:rPr>
          <w:rFonts w:ascii="Times New Roman" w:hAnsi="Times New Roman" w:cs="Times New Roman"/>
          <w:bCs/>
          <w:sz w:val="24"/>
          <w:szCs w:val="24"/>
        </w:rPr>
        <w:t>con la nueva aplicación y su funcionamiento.</w:t>
      </w:r>
      <w:r w:rsidR="000415FE" w:rsidRPr="002B6731">
        <w:rPr>
          <w:rFonts w:ascii="Times New Roman" w:hAnsi="Times New Roman" w:cs="Times New Roman"/>
          <w:bCs/>
          <w:sz w:val="24"/>
          <w:szCs w:val="24"/>
        </w:rPr>
        <w:t xml:space="preserve"> También nos recuerda que al ser un proyecto de continuidad, tendremos acceso directo a la comunidad del curso anterior.</w:t>
      </w:r>
    </w:p>
    <w:p w:rsidR="00B46F8C" w:rsidRPr="002B6731" w:rsidRDefault="002C63FA" w:rsidP="000415F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Cs/>
          <w:sz w:val="24"/>
          <w:szCs w:val="24"/>
        </w:rPr>
        <w:t>Se explica donde se colgará nuestro proyecto, una vez definido nuestros objetivos</w:t>
      </w:r>
      <w:r w:rsidR="00D825C1" w:rsidRPr="002B6731">
        <w:rPr>
          <w:rFonts w:ascii="Times New Roman" w:hAnsi="Times New Roman" w:cs="Times New Roman"/>
          <w:bCs/>
          <w:sz w:val="24"/>
          <w:szCs w:val="24"/>
        </w:rPr>
        <w:t xml:space="preserve">, para que todos/as lo tengamos presente, así como </w:t>
      </w:r>
      <w:r w:rsidRPr="002B6731">
        <w:rPr>
          <w:rFonts w:ascii="Times New Roman" w:hAnsi="Times New Roman" w:cs="Times New Roman"/>
          <w:bCs/>
          <w:sz w:val="24"/>
          <w:szCs w:val="24"/>
        </w:rPr>
        <w:t>las tareas o funciones que cada componente va a desempeñar, ya que,</w:t>
      </w:r>
      <w:r w:rsidR="00B46F8C" w:rsidRPr="002B6731">
        <w:rPr>
          <w:rFonts w:ascii="Times New Roman" w:hAnsi="Times New Roman" w:cs="Times New Roman"/>
          <w:bCs/>
          <w:sz w:val="24"/>
          <w:szCs w:val="24"/>
        </w:rPr>
        <w:t xml:space="preserve"> cada miembro del grupo se comprometió a ejercer diferentes funciones dentro del grupo de trabajo, como encontrar documentación relacionado con nuestra temática,  aportar documentos de otros cursos o  grupos de trabajos, cualquier apunte que se considere importante para el desarrollo de nuestro trabajo, enlaces a páginas webs de interés,colgar documentos e introducirse periódicamente en nuestra comunidad para ir enriqueciéndola con diferentes aportaciones… </w:t>
      </w:r>
    </w:p>
    <w:p w:rsidR="00A066E4" w:rsidRPr="002B6731" w:rsidRDefault="00B46F8C" w:rsidP="000415F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Cs/>
          <w:sz w:val="24"/>
          <w:szCs w:val="24"/>
        </w:rPr>
        <w:t>Se nos comenta, que debemos  tener la Memoria de Progreso del GT en nuestra plataforma  Colabora 3.0, creando  una carpeta llamada MEMORIA</w:t>
      </w:r>
      <w:r w:rsidR="007F0560" w:rsidRPr="002B6731">
        <w:rPr>
          <w:rFonts w:ascii="Times New Roman" w:hAnsi="Times New Roman" w:cs="Times New Roman"/>
          <w:bCs/>
          <w:sz w:val="24"/>
          <w:szCs w:val="24"/>
        </w:rPr>
        <w:t xml:space="preserve"> y una carpeta para las actas del grupo de trabajo,</w:t>
      </w:r>
      <w:r w:rsidR="000415FE" w:rsidRPr="002B6731">
        <w:rPr>
          <w:rFonts w:ascii="Times New Roman" w:hAnsi="Times New Roman" w:cs="Times New Roman"/>
          <w:bCs/>
          <w:sz w:val="24"/>
          <w:szCs w:val="24"/>
        </w:rPr>
        <w:t xml:space="preserve"> dentro del apartado TALLER, en RECURSOS INTERNOS, en una carpeta llamada ACTA,</w:t>
      </w:r>
      <w:r w:rsidR="007F0560" w:rsidRPr="002B6731">
        <w:rPr>
          <w:rFonts w:ascii="Times New Roman" w:hAnsi="Times New Roman" w:cs="Times New Roman"/>
          <w:bCs/>
          <w:sz w:val="24"/>
          <w:szCs w:val="24"/>
        </w:rPr>
        <w:t xml:space="preserve"> que una vez acabadas</w:t>
      </w:r>
      <w:r w:rsidR="000415FE" w:rsidRPr="002B6731">
        <w:rPr>
          <w:rFonts w:ascii="Times New Roman" w:hAnsi="Times New Roman" w:cs="Times New Roman"/>
          <w:bCs/>
          <w:sz w:val="24"/>
          <w:szCs w:val="24"/>
        </w:rPr>
        <w:t xml:space="preserve"> las mismas, se subirán a la plataforma en dicha carpeta.</w:t>
      </w:r>
    </w:p>
    <w:p w:rsidR="00CC06B2" w:rsidRPr="002B6731" w:rsidRDefault="00A066E4" w:rsidP="000415F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Cs/>
          <w:sz w:val="24"/>
          <w:szCs w:val="24"/>
        </w:rPr>
        <w:t xml:space="preserve">Debemos utilizar la plataforma colabora con la mayor frecuencia que nos sea posible, dentro de la disponibilidad de cada participante, visionando los documentos colgados por </w:t>
      </w:r>
      <w:r w:rsidR="00D825C1" w:rsidRPr="002B6731">
        <w:rPr>
          <w:rFonts w:ascii="Times New Roman" w:hAnsi="Times New Roman" w:cs="Times New Roman"/>
          <w:bCs/>
          <w:sz w:val="24"/>
          <w:szCs w:val="24"/>
        </w:rPr>
        <w:t>nuestros compañeros/as, utilizándolo</w:t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 como recurso, donde se podrá ver cuál es nuestro proyecto y como se va desarrollando, añadir enlaces de páginas webs de importancia para nuestro trabajo,</w:t>
      </w:r>
      <w:r w:rsidR="00D825C1" w:rsidRPr="002B6731">
        <w:rPr>
          <w:rFonts w:ascii="Times New Roman" w:hAnsi="Times New Roman" w:cs="Times New Roman"/>
          <w:bCs/>
          <w:sz w:val="24"/>
          <w:szCs w:val="24"/>
        </w:rPr>
        <w:t xml:space="preserve"> participar y </w:t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 comentar en el foro los documentos requeridos a través de los distintos hilos de discus</w:t>
      </w:r>
      <w:r w:rsidR="00D825C1" w:rsidRPr="002B6731">
        <w:rPr>
          <w:rFonts w:ascii="Times New Roman" w:hAnsi="Times New Roman" w:cs="Times New Roman"/>
          <w:bCs/>
          <w:sz w:val="24"/>
          <w:szCs w:val="24"/>
        </w:rPr>
        <w:t xml:space="preserve">ión, </w:t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 comentar que tarea hemos asumido y que rol desempeñaremos como colaborado</w:t>
      </w:r>
      <w:r w:rsidR="00D825C1" w:rsidRPr="002B6731">
        <w:rPr>
          <w:rFonts w:ascii="Times New Roman" w:hAnsi="Times New Roman" w:cs="Times New Roman"/>
          <w:bCs/>
          <w:sz w:val="24"/>
          <w:szCs w:val="24"/>
        </w:rPr>
        <w:t>r/a dentro del grupo de trabajo, tal y como mencionamos anteriormente.</w:t>
      </w:r>
    </w:p>
    <w:p w:rsidR="0080607E" w:rsidRPr="002B6731" w:rsidRDefault="00CC06B2" w:rsidP="00CC06B2">
      <w:pPr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Cs/>
          <w:sz w:val="24"/>
          <w:szCs w:val="24"/>
        </w:rPr>
        <w:tab/>
      </w:r>
    </w:p>
    <w:p w:rsidR="007F0560" w:rsidRPr="002B6731" w:rsidRDefault="007F0560" w:rsidP="00CC06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0560" w:rsidRPr="002B6731" w:rsidRDefault="007F0560" w:rsidP="00CC06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06B2" w:rsidRPr="002B6731" w:rsidRDefault="00CC06B2" w:rsidP="00CC0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>2.- Presentación de documentación.</w:t>
      </w:r>
    </w:p>
    <w:p w:rsidR="00CC06B2" w:rsidRPr="002B6731" w:rsidRDefault="00CC06B2" w:rsidP="00A066E4">
      <w:pPr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Cs/>
          <w:sz w:val="24"/>
          <w:szCs w:val="24"/>
        </w:rPr>
        <w:tab/>
        <w:t>A continuación, se hicieron entrega de diferentes documentos</w:t>
      </w:r>
      <w:r w:rsidR="00FB72D0" w:rsidRPr="002B6731">
        <w:rPr>
          <w:rFonts w:ascii="Times New Roman" w:hAnsi="Times New Roman" w:cs="Times New Roman"/>
          <w:bCs/>
          <w:sz w:val="24"/>
          <w:szCs w:val="24"/>
        </w:rPr>
        <w:t>, sobre los que</w:t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 estuvimos trabajando</w:t>
      </w:r>
      <w:r w:rsidR="009F4712" w:rsidRPr="002B6731">
        <w:rPr>
          <w:rFonts w:ascii="Times New Roman" w:hAnsi="Times New Roman" w:cs="Times New Roman"/>
          <w:bCs/>
          <w:sz w:val="24"/>
          <w:szCs w:val="24"/>
        </w:rPr>
        <w:t>,</w:t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 para tener presente </w:t>
      </w:r>
      <w:r w:rsidR="009F4712" w:rsidRPr="002B6731">
        <w:rPr>
          <w:rFonts w:ascii="Times New Roman" w:hAnsi="Times New Roman" w:cs="Times New Roman"/>
          <w:bCs/>
          <w:sz w:val="24"/>
          <w:szCs w:val="24"/>
        </w:rPr>
        <w:t xml:space="preserve">cual es el marco legal </w:t>
      </w:r>
      <w:r w:rsidR="00FB72D0" w:rsidRPr="002B6731">
        <w:rPr>
          <w:rFonts w:ascii="Times New Roman" w:hAnsi="Times New Roman" w:cs="Times New Roman"/>
          <w:bCs/>
          <w:sz w:val="24"/>
          <w:szCs w:val="24"/>
        </w:rPr>
        <w:t xml:space="preserve">en el que nos regimos </w:t>
      </w:r>
      <w:r w:rsidR="009F4712" w:rsidRPr="002B6731">
        <w:rPr>
          <w:rFonts w:ascii="Times New Roman" w:hAnsi="Times New Roman" w:cs="Times New Roman"/>
          <w:bCs/>
          <w:sz w:val="24"/>
          <w:szCs w:val="24"/>
        </w:rPr>
        <w:t>actualmente. Los documentos son los siguientes:</w:t>
      </w:r>
    </w:p>
    <w:p w:rsidR="009F4712" w:rsidRPr="002B6731" w:rsidRDefault="00CC06B2" w:rsidP="00CC06B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Cs/>
          <w:sz w:val="24"/>
          <w:szCs w:val="24"/>
        </w:rPr>
        <w:t>LOMCE.</w:t>
      </w:r>
    </w:p>
    <w:p w:rsidR="009F4712" w:rsidRPr="002B6731" w:rsidRDefault="00CC06B2" w:rsidP="009F47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sz w:val="24"/>
          <w:szCs w:val="24"/>
        </w:rPr>
        <w:t>Orden de Orden de 17 de marzo de 2015, por la que se desarrolla el currículo correspondiente a la Educación Primaria en Andalucía.</w:t>
      </w:r>
    </w:p>
    <w:p w:rsidR="009F4712" w:rsidRPr="002B6731" w:rsidRDefault="009F4712" w:rsidP="009F471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sz w:val="24"/>
          <w:szCs w:val="24"/>
        </w:rPr>
        <w:t>Orden de 4 de noviembre de 2015, por la que se establece la ordenación de la evaluación del proceso de aprendizaje del alumnado de Educación Primaria en la Comunidad Autónoma de Andalucía.</w:t>
      </w:r>
    </w:p>
    <w:p w:rsidR="00CC06B2" w:rsidRPr="002B6731" w:rsidRDefault="009F4712" w:rsidP="00CC06B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Cs/>
          <w:sz w:val="24"/>
          <w:szCs w:val="24"/>
        </w:rPr>
        <w:t>Proyecto de otras comunidades y la del GT del curso pasado.</w:t>
      </w:r>
    </w:p>
    <w:p w:rsidR="009F4712" w:rsidRPr="002B6731" w:rsidRDefault="009F4712" w:rsidP="009F4712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B6731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2B6731">
        <w:rPr>
          <w:rFonts w:ascii="Times New Roman" w:hAnsi="Times New Roman" w:cs="Times New Roman"/>
          <w:bCs/>
          <w:sz w:val="24"/>
          <w:szCs w:val="24"/>
        </w:rPr>
        <w:t xml:space="preserve"> provenientes de las aportaciones de los compañeros/as.</w:t>
      </w:r>
    </w:p>
    <w:p w:rsidR="00FB72D0" w:rsidRPr="002B6731" w:rsidRDefault="00FB72D0" w:rsidP="00FB72D0">
      <w:pPr>
        <w:pStyle w:val="Prrafodelista"/>
        <w:spacing w:before="100" w:beforeAutospacing="1" w:after="100" w:afterAutospacing="1" w:line="240" w:lineRule="auto"/>
        <w:ind w:left="1065"/>
        <w:rPr>
          <w:rFonts w:ascii="Times New Roman" w:hAnsi="Times New Roman" w:cs="Times New Roman"/>
          <w:bCs/>
          <w:sz w:val="24"/>
          <w:szCs w:val="24"/>
        </w:rPr>
      </w:pPr>
    </w:p>
    <w:p w:rsidR="0080607E" w:rsidRPr="002B6731" w:rsidRDefault="0080607E" w:rsidP="000415FE">
      <w:pPr>
        <w:spacing w:before="100" w:beforeAutospacing="1" w:after="100" w:afterAutospacing="1" w:line="240" w:lineRule="auto"/>
        <w:ind w:firstLine="705"/>
        <w:rPr>
          <w:rFonts w:ascii="Times New Roman" w:hAnsi="Times New Roman" w:cs="Times New Roman"/>
          <w:bCs/>
          <w:sz w:val="24"/>
          <w:szCs w:val="24"/>
        </w:rPr>
      </w:pPr>
      <w:r w:rsidRPr="002B6731">
        <w:rPr>
          <w:rFonts w:ascii="Times New Roman" w:hAnsi="Times New Roman" w:cs="Times New Roman"/>
          <w:bCs/>
          <w:sz w:val="24"/>
          <w:szCs w:val="24"/>
        </w:rPr>
        <w:t>Una vez revisada</w:t>
      </w:r>
      <w:r w:rsidR="00FB72D0" w:rsidRPr="002B6731">
        <w:rPr>
          <w:rFonts w:ascii="Times New Roman" w:hAnsi="Times New Roman" w:cs="Times New Roman"/>
          <w:bCs/>
          <w:sz w:val="24"/>
          <w:szCs w:val="24"/>
        </w:rPr>
        <w:t xml:space="preserve"> la documentación, se propuso</w:t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 que seguiríam</w:t>
      </w:r>
      <w:r w:rsidR="00FB72D0" w:rsidRPr="002B6731">
        <w:rPr>
          <w:rFonts w:ascii="Times New Roman" w:hAnsi="Times New Roman" w:cs="Times New Roman"/>
          <w:bCs/>
          <w:sz w:val="24"/>
          <w:szCs w:val="24"/>
        </w:rPr>
        <w:t>os analizándola en sesiones posteriores</w:t>
      </w:r>
      <w:r w:rsidRPr="002B6731">
        <w:rPr>
          <w:rFonts w:ascii="Times New Roman" w:hAnsi="Times New Roman" w:cs="Times New Roman"/>
          <w:bCs/>
          <w:sz w:val="24"/>
          <w:szCs w:val="24"/>
        </w:rPr>
        <w:t xml:space="preserve">, con ayuda de lecturas en casa y que tendríamos que tenerlo en cuenta para poder elaborar y planificar las </w:t>
      </w:r>
      <w:proofErr w:type="spellStart"/>
      <w:r w:rsidRPr="002B6731">
        <w:rPr>
          <w:rFonts w:ascii="Times New Roman" w:hAnsi="Times New Roman" w:cs="Times New Roman"/>
          <w:bCs/>
          <w:sz w:val="24"/>
          <w:szCs w:val="24"/>
        </w:rPr>
        <w:t>UDIs</w:t>
      </w:r>
      <w:proofErr w:type="spellEnd"/>
      <w:r w:rsidRPr="002B6731">
        <w:rPr>
          <w:rFonts w:ascii="Times New Roman" w:hAnsi="Times New Roman" w:cs="Times New Roman"/>
          <w:bCs/>
          <w:sz w:val="24"/>
          <w:szCs w:val="24"/>
        </w:rPr>
        <w:t xml:space="preserve"> que pretendemos realizar en nuestro GT. </w:t>
      </w:r>
    </w:p>
    <w:p w:rsidR="00BC283C" w:rsidRPr="002B6731" w:rsidRDefault="00BC283C" w:rsidP="009F4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712" w:rsidRPr="002B6731" w:rsidRDefault="009F4712" w:rsidP="009F4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eastAsia="Times New Roman" w:hAnsi="Times New Roman" w:cs="Times New Roman"/>
          <w:b/>
          <w:bCs/>
          <w:sz w:val="24"/>
          <w:szCs w:val="24"/>
        </w:rPr>
        <w:t>3.- Precisar nuestro marco de actuación en el GT.</w:t>
      </w:r>
    </w:p>
    <w:p w:rsidR="009F4712" w:rsidRPr="002B6731" w:rsidRDefault="00FB72D0" w:rsidP="000415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731">
        <w:rPr>
          <w:rFonts w:ascii="Times New Roman" w:eastAsia="Times New Roman" w:hAnsi="Times New Roman" w:cs="Times New Roman"/>
          <w:bCs/>
          <w:sz w:val="24"/>
          <w:szCs w:val="24"/>
        </w:rPr>
        <w:t xml:space="preserve">Por último, realizamos un cuadro resumen, con todas </w:t>
      </w:r>
      <w:r w:rsidR="0080607E" w:rsidRPr="002B6731">
        <w:rPr>
          <w:rFonts w:ascii="Times New Roman" w:eastAsia="Times New Roman" w:hAnsi="Times New Roman" w:cs="Times New Roman"/>
          <w:bCs/>
          <w:sz w:val="24"/>
          <w:szCs w:val="24"/>
        </w:rPr>
        <w:t>aquel</w:t>
      </w:r>
      <w:r w:rsidRPr="002B6731">
        <w:rPr>
          <w:rFonts w:ascii="Times New Roman" w:eastAsia="Times New Roman" w:hAnsi="Times New Roman" w:cs="Times New Roman"/>
          <w:bCs/>
          <w:sz w:val="24"/>
          <w:szCs w:val="24"/>
        </w:rPr>
        <w:t xml:space="preserve">las actuaciones a las que </w:t>
      </w:r>
      <w:r w:rsidR="0080607E" w:rsidRPr="002B6731">
        <w:rPr>
          <w:rFonts w:ascii="Times New Roman" w:eastAsia="Times New Roman" w:hAnsi="Times New Roman" w:cs="Times New Roman"/>
          <w:bCs/>
          <w:sz w:val="24"/>
          <w:szCs w:val="24"/>
        </w:rPr>
        <w:t xml:space="preserve">cada miembro del Grupo de Trabajo se comprometía </w:t>
      </w:r>
      <w:r w:rsidRPr="002B6731">
        <w:rPr>
          <w:rFonts w:ascii="Times New Roman" w:eastAsia="Times New Roman" w:hAnsi="Times New Roman" w:cs="Times New Roman"/>
          <w:bCs/>
          <w:sz w:val="24"/>
          <w:szCs w:val="24"/>
        </w:rPr>
        <w:t>a llevar a cabo durante el presente curso.</w:t>
      </w:r>
    </w:p>
    <w:p w:rsidR="0080607E" w:rsidRPr="002B6731" w:rsidRDefault="0080607E" w:rsidP="000415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731">
        <w:rPr>
          <w:rFonts w:ascii="Times New Roman" w:eastAsia="Times New Roman" w:hAnsi="Times New Roman" w:cs="Times New Roman"/>
          <w:bCs/>
          <w:sz w:val="24"/>
          <w:szCs w:val="24"/>
        </w:rPr>
        <w:t>Recordando que cada componente definió cual iba a ser su función,</w:t>
      </w:r>
      <w:r w:rsidR="00BC283C" w:rsidRPr="002B6731">
        <w:rPr>
          <w:rFonts w:ascii="Times New Roman" w:eastAsia="Times New Roman" w:hAnsi="Times New Roman" w:cs="Times New Roman"/>
          <w:bCs/>
          <w:sz w:val="24"/>
          <w:szCs w:val="24"/>
        </w:rPr>
        <w:t xml:space="preserve"> que rol desempeñaría </w:t>
      </w:r>
      <w:r w:rsidR="004A65BA" w:rsidRPr="002B6731">
        <w:rPr>
          <w:rFonts w:ascii="Times New Roman" w:eastAsia="Times New Roman" w:hAnsi="Times New Roman" w:cs="Times New Roman"/>
          <w:bCs/>
          <w:sz w:val="24"/>
          <w:szCs w:val="24"/>
        </w:rPr>
        <w:t xml:space="preserve">en el GT, </w:t>
      </w:r>
      <w:r w:rsidR="00BC283C" w:rsidRPr="002B6731">
        <w:rPr>
          <w:rFonts w:ascii="Times New Roman" w:eastAsia="Times New Roman" w:hAnsi="Times New Roman" w:cs="Times New Roman"/>
          <w:bCs/>
          <w:sz w:val="24"/>
          <w:szCs w:val="24"/>
        </w:rPr>
        <w:t>planificándose</w:t>
      </w:r>
      <w:r w:rsidRPr="002B6731">
        <w:rPr>
          <w:rFonts w:ascii="Times New Roman" w:eastAsia="Times New Roman" w:hAnsi="Times New Roman" w:cs="Times New Roman"/>
          <w:bCs/>
          <w:sz w:val="24"/>
          <w:szCs w:val="24"/>
        </w:rPr>
        <w:t xml:space="preserve"> tareas</w:t>
      </w:r>
      <w:r w:rsidR="00BC283C" w:rsidRPr="002B6731">
        <w:rPr>
          <w:rFonts w:ascii="Times New Roman" w:eastAsia="Times New Roman" w:hAnsi="Times New Roman" w:cs="Times New Roman"/>
          <w:bCs/>
          <w:sz w:val="24"/>
          <w:szCs w:val="24"/>
        </w:rPr>
        <w:t xml:space="preserve"> y actuacionestales </w:t>
      </w:r>
      <w:r w:rsidRPr="002B6731">
        <w:rPr>
          <w:rFonts w:ascii="Times New Roman" w:eastAsia="Times New Roman" w:hAnsi="Times New Roman" w:cs="Times New Roman"/>
          <w:bCs/>
          <w:sz w:val="24"/>
          <w:szCs w:val="24"/>
        </w:rPr>
        <w:t>como</w:t>
      </w:r>
      <w:r w:rsidR="00BC283C" w:rsidRPr="002B673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01399" w:rsidRPr="002B6731" w:rsidRDefault="00001399" w:rsidP="009F4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22"/>
        <w:gridCol w:w="694"/>
        <w:gridCol w:w="695"/>
        <w:gridCol w:w="808"/>
        <w:gridCol w:w="2999"/>
      </w:tblGrid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Actuación</w:t>
            </w:r>
          </w:p>
        </w:tc>
        <w:tc>
          <w:tcPr>
            <w:tcW w:w="1254" w:type="pct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Temporalización</w:t>
            </w:r>
          </w:p>
        </w:tc>
        <w:tc>
          <w:tcPr>
            <w:tcW w:w="173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Responsable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1º </w:t>
            </w:r>
            <w:proofErr w:type="spellStart"/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Trim</w:t>
            </w:r>
            <w:proofErr w:type="spellEnd"/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2º </w:t>
            </w:r>
            <w:proofErr w:type="spellStart"/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Trim</w:t>
            </w:r>
            <w:proofErr w:type="spellEnd"/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3º </w:t>
            </w:r>
            <w:proofErr w:type="spellStart"/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Trim</w:t>
            </w:r>
            <w:proofErr w:type="spellEnd"/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Lectura de bibliografía referida a </w:t>
            </w:r>
            <w:proofErr w:type="spellStart"/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UDIs</w:t>
            </w:r>
            <w:proofErr w:type="spellEnd"/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Asesora CEP, otros materiales aportados por el profesorado.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Reflexión y puesta en común de la documentación. 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Profesorado participante.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2.1. Puesta en común de buenas prácticas acerca de nuestra experiencia.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Profesorado participante.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2.2. Recogida de datos sobre la práctica.</w:t>
            </w:r>
          </w:p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Profesorado participante.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proofErr w:type="gramStart"/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 Consensos, a raíz de nuestras reflexiones, para elaborar nuestra propuesta didáctica.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Profesorado participante.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001399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Elaborar el </w:t>
            </w:r>
            <w:proofErr w:type="spellStart"/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planing</w:t>
            </w:r>
            <w:proofErr w:type="spellEnd"/>
            <w:r w:rsidR="009F4712"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desarrollo de nuestra propuesta.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Profesorado participante.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D12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Elección de distintas </w:t>
            </w:r>
            <w:proofErr w:type="spellStart"/>
            <w:r w:rsidR="00D124C6"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UDIs</w:t>
            </w:r>
            <w:r w:rsidRPr="002B67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según</w:t>
            </w:r>
            <w:proofErr w:type="spellEnd"/>
            <w:r w:rsidRPr="002B67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los criterios de evaluación de la nueva normativa. 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Profesorado participante.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3.4. Propuesta didáctica-pedagógica organizada, acorde a la nueva normativa.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Profesorado participante.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3.5. Elaboración del proyecto de trabajo.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Profesorado participante</w:t>
            </w:r>
          </w:p>
        </w:tc>
      </w:tr>
      <w:tr w:rsidR="009F4712" w:rsidRPr="002B6731" w:rsidTr="00FB72D0">
        <w:trPr>
          <w:tblCellSpacing w:w="7" w:type="dxa"/>
        </w:trPr>
        <w:tc>
          <w:tcPr>
            <w:tcW w:w="1980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3.6. Participar en la plataforma Colabora.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3" w:type="pc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12" w:rsidRPr="002B6731" w:rsidRDefault="009F4712" w:rsidP="009F4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31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Profesorado participante </w:t>
            </w:r>
          </w:p>
        </w:tc>
      </w:tr>
    </w:tbl>
    <w:p w:rsidR="004A65BA" w:rsidRPr="002B6731" w:rsidRDefault="004A65BA" w:rsidP="003A5D8D">
      <w:pPr>
        <w:widowControl w:val="0"/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5BA" w:rsidRPr="002B6731" w:rsidRDefault="004A65BA" w:rsidP="003A5D8D">
      <w:pPr>
        <w:widowControl w:val="0"/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8D" w:rsidRPr="002B6731" w:rsidRDefault="00BC283C" w:rsidP="003A5D8D">
      <w:pPr>
        <w:widowControl w:val="0"/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 xml:space="preserve">4.-  </w:t>
      </w:r>
      <w:r w:rsidR="003A5D8D" w:rsidRPr="002B6731">
        <w:rPr>
          <w:rFonts w:ascii="Times New Roman" w:hAnsi="Times New Roman" w:cs="Times New Roman"/>
          <w:b/>
          <w:bCs/>
          <w:sz w:val="24"/>
          <w:szCs w:val="24"/>
        </w:rPr>
        <w:t>Acuerdos adoptados:</w:t>
      </w:r>
    </w:p>
    <w:p w:rsidR="00BC283C" w:rsidRPr="002B6731" w:rsidRDefault="00BC283C" w:rsidP="00BC283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2B6731">
        <w:rPr>
          <w:rFonts w:ascii="Times New Roman" w:hAnsi="Times New Roman" w:cs="Times New Roman"/>
          <w:sz w:val="24"/>
          <w:szCs w:val="24"/>
        </w:rPr>
        <w:t xml:space="preserve">Recopilación de </w:t>
      </w:r>
      <w:r w:rsidR="003A5D8D" w:rsidRPr="002B6731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2B6731">
        <w:rPr>
          <w:rFonts w:ascii="Times New Roman" w:hAnsi="Times New Roman" w:cs="Times New Roman"/>
          <w:sz w:val="24"/>
          <w:szCs w:val="24"/>
        </w:rPr>
        <w:t>relacionados con el GT.</w:t>
      </w:r>
    </w:p>
    <w:p w:rsidR="00D124C6" w:rsidRPr="002B6731" w:rsidRDefault="00D124C6" w:rsidP="00BC283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2B6731">
        <w:rPr>
          <w:rFonts w:ascii="Times New Roman" w:hAnsi="Times New Roman" w:cs="Times New Roman"/>
          <w:sz w:val="24"/>
          <w:szCs w:val="24"/>
        </w:rPr>
        <w:t xml:space="preserve">Terminar las </w:t>
      </w:r>
      <w:proofErr w:type="spellStart"/>
      <w:r w:rsidRPr="002B6731">
        <w:rPr>
          <w:rFonts w:ascii="Times New Roman" w:hAnsi="Times New Roman" w:cs="Times New Roman"/>
          <w:sz w:val="24"/>
          <w:szCs w:val="24"/>
        </w:rPr>
        <w:t>UDIs</w:t>
      </w:r>
      <w:proofErr w:type="spellEnd"/>
      <w:r w:rsidRPr="002B6731">
        <w:rPr>
          <w:rFonts w:ascii="Times New Roman" w:hAnsi="Times New Roman" w:cs="Times New Roman"/>
          <w:sz w:val="24"/>
          <w:szCs w:val="24"/>
        </w:rPr>
        <w:t xml:space="preserve"> que se están llevando a cabo.</w:t>
      </w:r>
    </w:p>
    <w:p w:rsidR="00BC283C" w:rsidRPr="002B6731" w:rsidRDefault="00BC283C" w:rsidP="00BC283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2B6731">
        <w:rPr>
          <w:rFonts w:ascii="Times New Roman" w:hAnsi="Times New Roman" w:cs="Times New Roman"/>
          <w:sz w:val="24"/>
          <w:szCs w:val="24"/>
        </w:rPr>
        <w:t>Lecturas de la normativa vigente.</w:t>
      </w:r>
    </w:p>
    <w:p w:rsidR="00BC283C" w:rsidRPr="002B6731" w:rsidRDefault="00BC283C" w:rsidP="00BC283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2B6731">
        <w:rPr>
          <w:rFonts w:ascii="Times New Roman" w:hAnsi="Times New Roman" w:cs="Times New Roman"/>
          <w:sz w:val="24"/>
          <w:szCs w:val="24"/>
        </w:rPr>
        <w:t>Participar en los foros de Colabora 3.0.</w:t>
      </w:r>
    </w:p>
    <w:p w:rsidR="003A5D8D" w:rsidRPr="002B6731" w:rsidRDefault="003A5D8D" w:rsidP="004A65BA">
      <w:pPr>
        <w:pStyle w:val="Prrafodelista"/>
        <w:widowControl w:val="0"/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24"/>
          <w:szCs w:val="24"/>
        </w:rPr>
      </w:pPr>
    </w:p>
    <w:p w:rsidR="003A5D8D" w:rsidRPr="002B6731" w:rsidRDefault="003A5D8D">
      <w:pPr>
        <w:rPr>
          <w:rFonts w:ascii="Times New Roman" w:hAnsi="Times New Roman" w:cs="Times New Roman"/>
          <w:sz w:val="24"/>
          <w:szCs w:val="24"/>
        </w:rPr>
      </w:pPr>
    </w:p>
    <w:p w:rsidR="00BC283C" w:rsidRPr="002B6731" w:rsidRDefault="00001399">
      <w:pPr>
        <w:rPr>
          <w:rFonts w:ascii="Arial" w:hAnsi="Arial" w:cs="Arial"/>
          <w:bCs/>
          <w:sz w:val="24"/>
          <w:szCs w:val="24"/>
        </w:rPr>
      </w:pPr>
      <w:r w:rsidRPr="002B6731">
        <w:rPr>
          <w:rFonts w:ascii="Times New Roman" w:hAnsi="Times New Roman" w:cs="Times New Roman"/>
          <w:b/>
          <w:bCs/>
          <w:sz w:val="24"/>
          <w:szCs w:val="24"/>
        </w:rPr>
        <w:t xml:space="preserve">Fecha de la próxima reunión: </w:t>
      </w:r>
      <w:r w:rsidRPr="002B6731">
        <w:rPr>
          <w:rFonts w:ascii="Times New Roman" w:hAnsi="Times New Roman" w:cs="Times New Roman"/>
          <w:bCs/>
          <w:sz w:val="24"/>
          <w:szCs w:val="24"/>
        </w:rPr>
        <w:t>20</w:t>
      </w:r>
      <w:r w:rsidR="003A5D8D" w:rsidRPr="002B6731">
        <w:rPr>
          <w:rFonts w:ascii="Times New Roman" w:hAnsi="Times New Roman" w:cs="Times New Roman"/>
          <w:bCs/>
          <w:sz w:val="24"/>
          <w:szCs w:val="24"/>
        </w:rPr>
        <w:t>/1</w:t>
      </w:r>
      <w:r w:rsidRPr="002B6731">
        <w:rPr>
          <w:rFonts w:ascii="Times New Roman" w:hAnsi="Times New Roman" w:cs="Times New Roman"/>
          <w:bCs/>
          <w:sz w:val="24"/>
          <w:szCs w:val="24"/>
        </w:rPr>
        <w:t>1</w:t>
      </w:r>
      <w:r w:rsidR="003A5D8D" w:rsidRPr="002B6731">
        <w:rPr>
          <w:rFonts w:ascii="Times New Roman" w:hAnsi="Times New Roman" w:cs="Times New Roman"/>
          <w:bCs/>
          <w:sz w:val="24"/>
          <w:szCs w:val="24"/>
        </w:rPr>
        <w:t>/1</w:t>
      </w:r>
      <w:r w:rsidRPr="002B6731">
        <w:rPr>
          <w:rFonts w:ascii="Times New Roman" w:hAnsi="Times New Roman" w:cs="Times New Roman"/>
          <w:bCs/>
          <w:sz w:val="24"/>
          <w:szCs w:val="24"/>
        </w:rPr>
        <w:t>7</w:t>
      </w:r>
      <w:r w:rsidR="002B6731" w:rsidRPr="002B6731">
        <w:rPr>
          <w:rFonts w:ascii="Times New Roman" w:hAnsi="Times New Roman" w:cs="Times New Roman"/>
          <w:bCs/>
          <w:sz w:val="24"/>
          <w:szCs w:val="24"/>
        </w:rPr>
        <w:t xml:space="preserve"> CEP de Castilleja de la Cuesta</w:t>
      </w:r>
    </w:p>
    <w:sectPr w:rsidR="00BC283C" w:rsidRPr="002B6731" w:rsidSect="009F3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6C9"/>
    <w:multiLevelType w:val="hybridMultilevel"/>
    <w:tmpl w:val="6A0A9570"/>
    <w:lvl w:ilvl="0" w:tplc="0506FE7C">
      <w:start w:val="3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535A8E"/>
    <w:multiLevelType w:val="hybridMultilevel"/>
    <w:tmpl w:val="1C02B8FC"/>
    <w:lvl w:ilvl="0" w:tplc="739C9E3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922B6"/>
    <w:multiLevelType w:val="multilevel"/>
    <w:tmpl w:val="BD7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3A5D8D"/>
    <w:rsid w:val="00001399"/>
    <w:rsid w:val="000415FE"/>
    <w:rsid w:val="000464AF"/>
    <w:rsid w:val="0009694F"/>
    <w:rsid w:val="002B6731"/>
    <w:rsid w:val="002C63FA"/>
    <w:rsid w:val="002D79C8"/>
    <w:rsid w:val="00357D5C"/>
    <w:rsid w:val="003A5D8D"/>
    <w:rsid w:val="004A65BA"/>
    <w:rsid w:val="004F781A"/>
    <w:rsid w:val="005459DA"/>
    <w:rsid w:val="00572705"/>
    <w:rsid w:val="005D4732"/>
    <w:rsid w:val="0061175B"/>
    <w:rsid w:val="006949A8"/>
    <w:rsid w:val="006D00DA"/>
    <w:rsid w:val="006D61E3"/>
    <w:rsid w:val="0077240E"/>
    <w:rsid w:val="00774972"/>
    <w:rsid w:val="007A3B87"/>
    <w:rsid w:val="007F0560"/>
    <w:rsid w:val="00801C53"/>
    <w:rsid w:val="0080607E"/>
    <w:rsid w:val="00987D97"/>
    <w:rsid w:val="009A178D"/>
    <w:rsid w:val="009C0772"/>
    <w:rsid w:val="009D5D96"/>
    <w:rsid w:val="009F360A"/>
    <w:rsid w:val="009F4712"/>
    <w:rsid w:val="00A066E4"/>
    <w:rsid w:val="00B46F8C"/>
    <w:rsid w:val="00BC283C"/>
    <w:rsid w:val="00BE7F83"/>
    <w:rsid w:val="00CC06B2"/>
    <w:rsid w:val="00D124C6"/>
    <w:rsid w:val="00D825C1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0A"/>
  </w:style>
  <w:style w:type="paragraph" w:styleId="Ttulo4">
    <w:name w:val="heading 4"/>
    <w:basedOn w:val="Normal"/>
    <w:link w:val="Ttulo4Car"/>
    <w:uiPriority w:val="9"/>
    <w:qFormat/>
    <w:rsid w:val="00CC0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D8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C06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F4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2017-11-19T18:05:00Z</dcterms:created>
  <dcterms:modified xsi:type="dcterms:W3CDTF">2018-02-22T18:30:00Z</dcterms:modified>
</cp:coreProperties>
</file>