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15" w:rsidRDefault="004D7815" w:rsidP="00EA62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33350" distR="120650" simplePos="0" relativeHeight="251659264" behindDoc="1" locked="0" layoutInCell="1" allowOverlap="1" wp14:anchorId="4F94D053" wp14:editId="1B08D2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9950" cy="752475"/>
            <wp:effectExtent l="0" t="0" r="0" b="0"/>
            <wp:wrapNone/>
            <wp:docPr id="1" name="Imagen 4" descr="cli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clip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847" t="10844" r="16931" b="1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815" w:rsidRDefault="004D7815" w:rsidP="00EA62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D7815" w:rsidRDefault="004D7815" w:rsidP="00EA62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D7815" w:rsidRDefault="004D7815" w:rsidP="004D7815">
      <w:pPr>
        <w:spacing w:line="360" w:lineRule="auto"/>
        <w:ind w:firstLine="708"/>
        <w:jc w:val="both"/>
      </w:pPr>
      <w:r>
        <w:t xml:space="preserve">En San Fernando, siendo el </w:t>
      </w:r>
      <w:r w:rsidR="00E82CC2">
        <w:t>12 y 14</w:t>
      </w:r>
      <w:r>
        <w:t xml:space="preserve"> de </w:t>
      </w:r>
      <w:r w:rsidR="00996AD3">
        <w:t>diciembre</w:t>
      </w:r>
      <w:bookmarkStart w:id="0" w:name="_GoBack"/>
      <w:bookmarkEnd w:id="0"/>
      <w:r>
        <w:t xml:space="preserve"> de 2017 a las </w:t>
      </w:r>
      <w:r w:rsidR="00E82CC2">
        <w:t>08.30</w:t>
      </w:r>
      <w:r>
        <w:t xml:space="preserve"> horas, se reúne los miembros del Proyecto de Formación de nuestro Centro, con el siguiente orden:</w:t>
      </w:r>
    </w:p>
    <w:p w:rsidR="00E82CC2" w:rsidRDefault="00E82CC2" w:rsidP="004D7815">
      <w:pPr>
        <w:pStyle w:val="Prrafodelista"/>
        <w:numPr>
          <w:ilvl w:val="0"/>
          <w:numId w:val="9"/>
        </w:numPr>
        <w:spacing w:line="360" w:lineRule="auto"/>
        <w:jc w:val="both"/>
      </w:pPr>
      <w:r>
        <w:t>Lectura y aprobación del acta anterior</w:t>
      </w:r>
    </w:p>
    <w:p w:rsidR="004D7815" w:rsidRDefault="00E82CC2" w:rsidP="004D7815">
      <w:pPr>
        <w:pStyle w:val="Prrafodelista"/>
        <w:numPr>
          <w:ilvl w:val="0"/>
          <w:numId w:val="9"/>
        </w:numPr>
        <w:spacing w:line="360" w:lineRule="auto"/>
        <w:jc w:val="both"/>
      </w:pPr>
      <w:r>
        <w:t>Lectura de documentos que aporta la coordinadora, sobre aspectos que vamos a trabajar</w:t>
      </w:r>
      <w:r w:rsidR="004D7815">
        <w:t>.</w:t>
      </w:r>
    </w:p>
    <w:p w:rsidR="004B6496" w:rsidRDefault="004B6496" w:rsidP="004B6496">
      <w:pPr>
        <w:pStyle w:val="Prrafodelista"/>
        <w:spacing w:line="360" w:lineRule="auto"/>
        <w:ind w:left="1428"/>
        <w:jc w:val="both"/>
      </w:pPr>
    </w:p>
    <w:p w:rsidR="004D7815" w:rsidRPr="004D7815" w:rsidRDefault="00E82CC2" w:rsidP="004D7815">
      <w:pPr>
        <w:pStyle w:val="Prrafodelista"/>
        <w:numPr>
          <w:ilvl w:val="0"/>
          <w:numId w:val="10"/>
        </w:numPr>
        <w:spacing w:line="360" w:lineRule="auto"/>
        <w:jc w:val="both"/>
      </w:pPr>
      <w:r>
        <w:rPr>
          <w:u w:val="single"/>
        </w:rPr>
        <w:t>Lectura y aprobación del acta anterior</w:t>
      </w:r>
    </w:p>
    <w:p w:rsidR="00E82CC2" w:rsidRDefault="00E82CC2" w:rsidP="00E82CC2">
      <w:pPr>
        <w:pStyle w:val="Prrafodelista"/>
        <w:jc w:val="both"/>
      </w:pPr>
      <w:r>
        <w:t xml:space="preserve"> Leída el acta anterior se realiza una votación y queda aprobada la misma por unanimidad.</w:t>
      </w:r>
    </w:p>
    <w:p w:rsidR="004D7815" w:rsidRPr="004D7815" w:rsidRDefault="004D7815" w:rsidP="004D7815">
      <w:pPr>
        <w:pStyle w:val="Prrafodelista"/>
        <w:spacing w:line="360" w:lineRule="auto"/>
        <w:jc w:val="both"/>
      </w:pPr>
    </w:p>
    <w:p w:rsidR="004D7815" w:rsidRPr="00E82CC2" w:rsidRDefault="00E82CC2" w:rsidP="004D7815">
      <w:pPr>
        <w:pStyle w:val="Prrafodelista"/>
        <w:numPr>
          <w:ilvl w:val="0"/>
          <w:numId w:val="10"/>
        </w:numPr>
        <w:spacing w:line="360" w:lineRule="auto"/>
        <w:jc w:val="both"/>
      </w:pPr>
      <w:r>
        <w:rPr>
          <w:u w:val="single"/>
        </w:rPr>
        <w:t>Lectura de documentos</w:t>
      </w:r>
    </w:p>
    <w:p w:rsidR="00E82CC2" w:rsidRDefault="00E82CC2" w:rsidP="00E82CC2">
      <w:pPr>
        <w:pStyle w:val="Prrafodelista"/>
        <w:spacing w:line="360" w:lineRule="auto"/>
        <w:jc w:val="both"/>
      </w:pPr>
      <w:r>
        <w:t>Se lee y se trabaja en los siguientes documentos:</w:t>
      </w:r>
    </w:p>
    <w:p w:rsidR="00E82CC2" w:rsidRDefault="00E82CC2" w:rsidP="00E82CC2">
      <w:pPr>
        <w:pStyle w:val="Prrafodelista"/>
        <w:numPr>
          <w:ilvl w:val="0"/>
          <w:numId w:val="12"/>
        </w:numPr>
        <w:spacing w:line="360" w:lineRule="auto"/>
        <w:jc w:val="both"/>
      </w:pPr>
      <w:r>
        <w:t>Ambientación en la biblioteca</w:t>
      </w:r>
    </w:p>
    <w:p w:rsidR="00E82CC2" w:rsidRDefault="00E82CC2" w:rsidP="00E82CC2">
      <w:pPr>
        <w:pStyle w:val="Prrafodelista"/>
        <w:numPr>
          <w:ilvl w:val="0"/>
          <w:numId w:val="12"/>
        </w:numPr>
        <w:spacing w:line="360" w:lineRule="auto"/>
        <w:jc w:val="both"/>
      </w:pPr>
      <w:r>
        <w:t>Cómo convertir un patio gris en un patio con color, juego y aprendizaje</w:t>
      </w:r>
    </w:p>
    <w:p w:rsidR="00E82CC2" w:rsidRDefault="00E82CC2" w:rsidP="00E82CC2">
      <w:pPr>
        <w:pStyle w:val="Prrafodelista"/>
        <w:numPr>
          <w:ilvl w:val="0"/>
          <w:numId w:val="12"/>
        </w:numPr>
        <w:spacing w:line="360" w:lineRule="auto"/>
        <w:jc w:val="both"/>
      </w:pPr>
      <w:r>
        <w:t>El efecto de los colores en la conducta.</w:t>
      </w:r>
    </w:p>
    <w:p w:rsidR="00E82CC2" w:rsidRDefault="00E82CC2" w:rsidP="00E82CC2">
      <w:pPr>
        <w:pStyle w:val="Prrafodelista"/>
        <w:numPr>
          <w:ilvl w:val="0"/>
          <w:numId w:val="12"/>
        </w:numPr>
        <w:spacing w:line="360" w:lineRule="auto"/>
        <w:jc w:val="both"/>
      </w:pPr>
      <w:r>
        <w:t>El color como agente de cambio en entornos sociales.</w:t>
      </w:r>
    </w:p>
    <w:p w:rsidR="00E82CC2" w:rsidRDefault="00E82CC2" w:rsidP="00E82CC2">
      <w:pPr>
        <w:pStyle w:val="Prrafodelista"/>
        <w:numPr>
          <w:ilvl w:val="0"/>
          <w:numId w:val="12"/>
        </w:numPr>
        <w:spacing w:line="360" w:lineRule="auto"/>
        <w:jc w:val="both"/>
      </w:pPr>
      <w:r>
        <w:t>Investigación basada en los colores del aula.</w:t>
      </w:r>
    </w:p>
    <w:p w:rsidR="004B3D18" w:rsidRDefault="00E82CC2" w:rsidP="004B3D18">
      <w:pPr>
        <w:pStyle w:val="Prrafodelista"/>
        <w:numPr>
          <w:ilvl w:val="0"/>
          <w:numId w:val="12"/>
        </w:numPr>
        <w:spacing w:line="360" w:lineRule="auto"/>
        <w:jc w:val="both"/>
      </w:pPr>
      <w:r>
        <w:t>La biblioteca escolar ocupa un lugar especial</w:t>
      </w:r>
    </w:p>
    <w:p w:rsidR="004B3D18" w:rsidRDefault="004B3D18" w:rsidP="004B3D18">
      <w:pPr>
        <w:spacing w:line="360" w:lineRule="auto"/>
        <w:ind w:firstLine="709"/>
        <w:jc w:val="both"/>
      </w:pPr>
      <w:r>
        <w:t>Todo estos documentos se recogerán en la carpeta del colabora, creada para ello.</w:t>
      </w:r>
    </w:p>
    <w:p w:rsidR="004B6496" w:rsidRDefault="004B6496" w:rsidP="004B6496">
      <w:pPr>
        <w:spacing w:line="360" w:lineRule="auto"/>
        <w:ind w:firstLine="709"/>
        <w:jc w:val="both"/>
      </w:pPr>
      <w:r>
        <w:t xml:space="preserve">Sin otro particular siendo las 9.00 horas se </w:t>
      </w:r>
      <w:r w:rsidR="00E82CC2">
        <w:t>cierran las</w:t>
      </w:r>
      <w:r>
        <w:t xml:space="preserve"> sesi</w:t>
      </w:r>
      <w:r w:rsidR="00E82CC2">
        <w:t>o</w:t>
      </w:r>
      <w:r>
        <w:t>n</w:t>
      </w:r>
      <w:r w:rsidR="00E82CC2">
        <w:t>es</w:t>
      </w:r>
      <w:r>
        <w:t xml:space="preserve">, habiendo asistido todos los miembros que trabajan en este proyecto y da fe de ello la coordinadora del proyecto de formación. </w:t>
      </w:r>
    </w:p>
    <w:p w:rsidR="004B6496" w:rsidRDefault="004B6496" w:rsidP="004B6496">
      <w:pPr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E73" w:rsidRPr="00EA6223" w:rsidRDefault="004B6496" w:rsidP="004B6496">
      <w:pPr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Dª. Magdalena Reyes Caballero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6496">
        <w:rPr>
          <w:sz w:val="20"/>
          <w:szCs w:val="20"/>
        </w:rPr>
        <w:t>Coordinadora del proyecto de formación</w:t>
      </w:r>
    </w:p>
    <w:sectPr w:rsidR="00F20E73" w:rsidRPr="00EA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541"/>
    <w:multiLevelType w:val="hybridMultilevel"/>
    <w:tmpl w:val="2F9259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E731BA"/>
    <w:multiLevelType w:val="hybridMultilevel"/>
    <w:tmpl w:val="EB4C7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222D"/>
    <w:multiLevelType w:val="hybridMultilevel"/>
    <w:tmpl w:val="B8008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5B52"/>
    <w:multiLevelType w:val="hybridMultilevel"/>
    <w:tmpl w:val="5EAAFA2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0C74B39"/>
    <w:multiLevelType w:val="hybridMultilevel"/>
    <w:tmpl w:val="3A3C84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0A4ADA"/>
    <w:multiLevelType w:val="hybridMultilevel"/>
    <w:tmpl w:val="B04CF9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E1644F"/>
    <w:multiLevelType w:val="hybridMultilevel"/>
    <w:tmpl w:val="C9E01544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CA1667"/>
    <w:multiLevelType w:val="hybridMultilevel"/>
    <w:tmpl w:val="47AE43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5906DA"/>
    <w:multiLevelType w:val="hybridMultilevel"/>
    <w:tmpl w:val="FF32C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40614"/>
    <w:multiLevelType w:val="hybridMultilevel"/>
    <w:tmpl w:val="94B463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C86E7C"/>
    <w:multiLevelType w:val="hybridMultilevel"/>
    <w:tmpl w:val="916C6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81C05"/>
    <w:multiLevelType w:val="hybridMultilevel"/>
    <w:tmpl w:val="2062C8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23"/>
    <w:rsid w:val="00063D98"/>
    <w:rsid w:val="000B4530"/>
    <w:rsid w:val="000E0921"/>
    <w:rsid w:val="001C1C3F"/>
    <w:rsid w:val="00493D90"/>
    <w:rsid w:val="004B3D18"/>
    <w:rsid w:val="004B6496"/>
    <w:rsid w:val="004D7815"/>
    <w:rsid w:val="00614DDA"/>
    <w:rsid w:val="00674541"/>
    <w:rsid w:val="0072634B"/>
    <w:rsid w:val="008C0375"/>
    <w:rsid w:val="00996AD3"/>
    <w:rsid w:val="00A870E9"/>
    <w:rsid w:val="00E82CC2"/>
    <w:rsid w:val="00EA6223"/>
    <w:rsid w:val="00F064D9"/>
    <w:rsid w:val="00F2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0701"/>
  <w15:chartTrackingRefBased/>
  <w15:docId w15:val="{D6015A75-8E73-418E-8D06-94A37BD8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2017-12-22T09:27:00Z</dcterms:created>
  <dcterms:modified xsi:type="dcterms:W3CDTF">2017-12-22T09:36:00Z</dcterms:modified>
</cp:coreProperties>
</file>