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03" w:rsidRPr="00102CCB" w:rsidRDefault="00554717" w:rsidP="00102CCB">
      <w:pPr>
        <w:spacing w:after="0" w:line="240" w:lineRule="auto"/>
        <w:jc w:val="both"/>
        <w:rPr>
          <w:b/>
        </w:rPr>
      </w:pPr>
      <w:r w:rsidRPr="00102CCB">
        <w:rPr>
          <w:b/>
          <w:u w:val="single"/>
        </w:rPr>
        <w:t>INSTITU</w:t>
      </w:r>
      <w:r w:rsidR="00102CCB" w:rsidRPr="00102CCB">
        <w:rPr>
          <w:b/>
          <w:u w:val="single"/>
        </w:rPr>
        <w:t>T</w:t>
      </w:r>
      <w:r w:rsidRPr="00102CCB">
        <w:rPr>
          <w:b/>
          <w:u w:val="single"/>
        </w:rPr>
        <w:t>O NACIONAL DE COLONIZACIÓN</w:t>
      </w:r>
    </w:p>
    <w:p w:rsidR="00554717" w:rsidRDefault="00554717" w:rsidP="00102CCB">
      <w:pPr>
        <w:spacing w:after="0" w:line="240" w:lineRule="auto"/>
        <w:jc w:val="both"/>
      </w:pPr>
      <w:r>
        <w:rPr>
          <w:i/>
        </w:rPr>
        <w:t>Referencias bibliográficas</w:t>
      </w:r>
    </w:p>
    <w:p w:rsidR="00102CCB" w:rsidRDefault="00102CCB" w:rsidP="00102CCB">
      <w:pPr>
        <w:spacing w:after="0" w:line="240" w:lineRule="auto"/>
        <w:jc w:val="both"/>
      </w:pPr>
    </w:p>
    <w:p w:rsidR="00136B81" w:rsidRDefault="00136B81" w:rsidP="00102CCB">
      <w:pPr>
        <w:spacing w:after="0" w:line="240" w:lineRule="auto"/>
        <w:jc w:val="both"/>
      </w:pPr>
    </w:p>
    <w:p w:rsidR="00554717" w:rsidRDefault="00554717" w:rsidP="00102CCB">
      <w:pPr>
        <w:spacing w:after="0" w:line="240" w:lineRule="auto"/>
        <w:jc w:val="both"/>
      </w:pPr>
      <w:r>
        <w:t xml:space="preserve">1.- FLORES SOTO, José Antonio. «La construcción del lugar. La plaza en los pueblos del Instituto Nacional de Colonización». </w:t>
      </w:r>
      <w:r w:rsidR="001F256A">
        <w:rPr>
          <w:i/>
        </w:rPr>
        <w:t xml:space="preserve">Historia Agraria. Revista de Agricultura e Historia Rural </w:t>
      </w:r>
      <w:r w:rsidR="001F256A">
        <w:t>(Murcia)</w:t>
      </w:r>
      <w:r>
        <w:t xml:space="preserve">, nº 60 (agosto 2013), pp. 119-154. </w:t>
      </w:r>
    </w:p>
    <w:p w:rsidR="00554717" w:rsidRDefault="00554717" w:rsidP="00102CCB">
      <w:pPr>
        <w:spacing w:after="0" w:line="240" w:lineRule="auto"/>
        <w:jc w:val="both"/>
      </w:pPr>
    </w:p>
    <w:p w:rsidR="00E36811" w:rsidRDefault="00E36811" w:rsidP="00102CCB">
      <w:pPr>
        <w:spacing w:after="0" w:line="240" w:lineRule="auto"/>
        <w:jc w:val="both"/>
      </w:pPr>
      <w:r>
        <w:t xml:space="preserve">2.- CABALLERO ZUBIA, Beatriz. «Evangelización y comunidad en la posguerra española: la arquitectura sacra en los pueblos del Instituto Nacional de Colonización».  En: </w:t>
      </w:r>
      <w:r>
        <w:rPr>
          <w:i/>
        </w:rPr>
        <w:t>Actas del Congreso Internacional de Arquitectura Religiosa Contemporánea</w:t>
      </w:r>
      <w:r w:rsidR="001F256A">
        <w:t xml:space="preserve"> (La Coruña)</w:t>
      </w:r>
      <w:r>
        <w:t>, 3 (2013), pp.</w:t>
      </w:r>
      <w:r w:rsidR="001F256A">
        <w:t xml:space="preserve"> 78-85.</w:t>
      </w:r>
      <w:r>
        <w:t xml:space="preserve"> </w:t>
      </w:r>
    </w:p>
    <w:p w:rsidR="00E36811" w:rsidRDefault="00E36811" w:rsidP="00102CCB">
      <w:pPr>
        <w:spacing w:after="0" w:line="240" w:lineRule="auto"/>
        <w:jc w:val="both"/>
      </w:pPr>
    </w:p>
    <w:p w:rsidR="00C733D0" w:rsidRPr="00C733D0" w:rsidRDefault="00C733D0" w:rsidP="00102CCB">
      <w:pPr>
        <w:spacing w:after="0" w:line="240" w:lineRule="auto"/>
        <w:jc w:val="both"/>
      </w:pPr>
      <w:r>
        <w:t xml:space="preserve">3.- RABASCO POZUELO, Pablo. «La planificación en la construcción de los poblados del Instituto Nacional de Colonización». </w:t>
      </w:r>
      <w:r>
        <w:rPr>
          <w:i/>
        </w:rPr>
        <w:t>Informes de la Construcción</w:t>
      </w:r>
      <w:r w:rsidR="001F256A">
        <w:t xml:space="preserve"> (Madrid)</w:t>
      </w:r>
      <w:r>
        <w:t>, vol. 61, nº 515 (julio-septiembre 2009), pp. 23-34.</w:t>
      </w:r>
    </w:p>
    <w:p w:rsidR="00554717" w:rsidRDefault="00554717" w:rsidP="00102CCB">
      <w:pPr>
        <w:spacing w:after="0" w:line="240" w:lineRule="auto"/>
        <w:jc w:val="both"/>
      </w:pPr>
      <w:r>
        <w:t xml:space="preserve"> </w:t>
      </w:r>
    </w:p>
    <w:p w:rsidR="00C733D0" w:rsidRPr="00415EE0" w:rsidRDefault="00D655AD" w:rsidP="00102CCB">
      <w:pPr>
        <w:spacing w:after="0" w:line="240" w:lineRule="auto"/>
        <w:jc w:val="both"/>
      </w:pPr>
      <w:r>
        <w:t xml:space="preserve">4.- GARCÍA BARTOLOMÉ, Juan Manuel. «El tiempo detenido: una aproximación al archivo fotográfico del Instituto Nacional de Colonización». </w:t>
      </w:r>
      <w:r w:rsidR="00415EE0">
        <w:rPr>
          <w:i/>
        </w:rPr>
        <w:t>Desarrollo rural y sostenible</w:t>
      </w:r>
      <w:r w:rsidR="00415EE0">
        <w:t xml:space="preserve"> (Madrid), nº 19 (2013), pp. 28-29.</w:t>
      </w:r>
    </w:p>
    <w:p w:rsidR="00D655AD" w:rsidRDefault="00D655AD" w:rsidP="00102CCB">
      <w:pPr>
        <w:spacing w:after="0" w:line="240" w:lineRule="auto"/>
        <w:jc w:val="both"/>
      </w:pPr>
    </w:p>
    <w:p w:rsidR="007D65DB" w:rsidRPr="004E17D0" w:rsidRDefault="007D65DB" w:rsidP="00102CCB">
      <w:pPr>
        <w:spacing w:after="0" w:line="240" w:lineRule="auto"/>
        <w:jc w:val="both"/>
      </w:pPr>
      <w:r>
        <w:t>5.- VALLE BUENESTADO, Bartolomé. «Los huertos familiares de la provincia de Córdoba (Notas para el estudio de la obra realizada por el Insti</w:t>
      </w:r>
      <w:r w:rsidR="004E17D0">
        <w:t xml:space="preserve">tuto Nacional de Colonización». </w:t>
      </w:r>
      <w:r w:rsidR="004E17D0">
        <w:rPr>
          <w:i/>
        </w:rPr>
        <w:t>Cuadernos geográficos de la Universidad de Granada</w:t>
      </w:r>
      <w:r w:rsidR="004E17D0">
        <w:t>, nº 8 (1978), pp. 259-270.</w:t>
      </w:r>
    </w:p>
    <w:p w:rsidR="007D65DB" w:rsidRDefault="007D65DB" w:rsidP="00102CCB">
      <w:pPr>
        <w:spacing w:after="0" w:line="240" w:lineRule="auto"/>
        <w:jc w:val="both"/>
      </w:pPr>
    </w:p>
    <w:p w:rsidR="007D65DB" w:rsidRDefault="007D65DB" w:rsidP="00102CCB">
      <w:pPr>
        <w:spacing w:after="0" w:line="240" w:lineRule="auto"/>
        <w:jc w:val="both"/>
      </w:pPr>
      <w:r>
        <w:t xml:space="preserve">6.- CALZADA PÉREZ, Manuel. «La vivienda rural en los pueblos de colonización». </w:t>
      </w:r>
      <w:r>
        <w:rPr>
          <w:i/>
        </w:rPr>
        <w:t>PH. Boletín del Instituto Andaluz del Patrimonio Histórico</w:t>
      </w:r>
      <w:r>
        <w:t xml:space="preserve"> (Sevilla),</w:t>
      </w:r>
      <w:r w:rsidR="004E17D0">
        <w:t xml:space="preserve"> nº 52 (febrero 2005), pp. 55-67</w:t>
      </w:r>
      <w:r>
        <w:t>.</w:t>
      </w:r>
    </w:p>
    <w:p w:rsidR="007D65DB" w:rsidRDefault="007D65DB" w:rsidP="00102CCB">
      <w:pPr>
        <w:spacing w:after="0" w:line="240" w:lineRule="auto"/>
        <w:jc w:val="both"/>
      </w:pPr>
    </w:p>
    <w:p w:rsidR="007D65DB" w:rsidRDefault="00B205DC" w:rsidP="00102CCB">
      <w:pPr>
        <w:spacing w:after="0" w:line="240" w:lineRule="auto"/>
        <w:jc w:val="both"/>
      </w:pPr>
      <w:r>
        <w:t xml:space="preserve">7.- CENTELLAS SOLER, Miguel. «Los pueblos de colonización de la administración franquista en la España rural». </w:t>
      </w:r>
      <w:r>
        <w:rPr>
          <w:i/>
        </w:rPr>
        <w:t>P+C</w:t>
      </w:r>
      <w:r w:rsidR="004E17D0">
        <w:rPr>
          <w:i/>
        </w:rPr>
        <w:t>. Proyecto y Ciudad. Revista de temas de arquitectura</w:t>
      </w:r>
      <w:r w:rsidR="004E17D0">
        <w:t xml:space="preserve"> (Cartagena), nº </w:t>
      </w:r>
      <w:r>
        <w:t xml:space="preserve">1 (2010), pp. 109-126. </w:t>
      </w:r>
    </w:p>
    <w:p w:rsidR="00B41602" w:rsidRDefault="00B41602" w:rsidP="00102CCB">
      <w:pPr>
        <w:spacing w:after="0" w:line="240" w:lineRule="auto"/>
        <w:jc w:val="both"/>
      </w:pPr>
    </w:p>
    <w:p w:rsidR="00B41602" w:rsidRDefault="00B41602" w:rsidP="00102CCB">
      <w:pPr>
        <w:spacing w:after="0" w:line="240" w:lineRule="auto"/>
        <w:jc w:val="both"/>
      </w:pPr>
      <w:r>
        <w:t>8.- GARCÍA FERRANDO, Manuel. «Coste social de los cultivos sustitutivos del algodón».</w:t>
      </w:r>
      <w:r w:rsidR="004E17D0">
        <w:t xml:space="preserve"> </w:t>
      </w:r>
      <w:r w:rsidR="004E17D0">
        <w:rPr>
          <w:i/>
        </w:rPr>
        <w:t xml:space="preserve">Revista de Estudios </w:t>
      </w:r>
      <w:proofErr w:type="spellStart"/>
      <w:r w:rsidR="004E17D0">
        <w:rPr>
          <w:i/>
        </w:rPr>
        <w:t>Agrosociales</w:t>
      </w:r>
      <w:proofErr w:type="spellEnd"/>
      <w:r w:rsidR="004E17D0">
        <w:t xml:space="preserve"> (Madrid), nº 77 (1971), pp. 121-160.</w:t>
      </w:r>
      <w:r>
        <w:t xml:space="preserve"> </w:t>
      </w:r>
    </w:p>
    <w:p w:rsidR="00B41602" w:rsidRDefault="00B41602" w:rsidP="00102CCB">
      <w:pPr>
        <w:spacing w:after="0" w:line="240" w:lineRule="auto"/>
        <w:jc w:val="both"/>
      </w:pPr>
    </w:p>
    <w:p w:rsidR="00B41602" w:rsidRDefault="00B41602" w:rsidP="00102CCB">
      <w:pPr>
        <w:spacing w:after="0" w:line="240" w:lineRule="auto"/>
        <w:jc w:val="both"/>
      </w:pPr>
      <w:r>
        <w:t xml:space="preserve">9.- RABASCO POZUELO, Pablo. «La imposibilidad de lo vernáculo. La arquitectura del INC». </w:t>
      </w:r>
      <w:r>
        <w:rPr>
          <w:i/>
        </w:rPr>
        <w:t>Atrio. Revista d</w:t>
      </w:r>
      <w:r w:rsidR="004F4DF4">
        <w:rPr>
          <w:i/>
        </w:rPr>
        <w:t>e Historia del</w:t>
      </w:r>
      <w:r>
        <w:rPr>
          <w:i/>
        </w:rPr>
        <w:t xml:space="preserve"> Arte</w:t>
      </w:r>
      <w:r>
        <w:t xml:space="preserve"> (Sevilla), nº 15-16 (2009-2010), pp. 73-84.</w:t>
      </w:r>
    </w:p>
    <w:p w:rsidR="00D51CBF" w:rsidRDefault="00D51CBF" w:rsidP="00102CCB">
      <w:pPr>
        <w:spacing w:after="0" w:line="240" w:lineRule="auto"/>
        <w:jc w:val="both"/>
      </w:pPr>
    </w:p>
    <w:p w:rsidR="00D51CBF" w:rsidRDefault="00D51CBF" w:rsidP="00102CCB">
      <w:pPr>
        <w:spacing w:after="0" w:line="240" w:lineRule="auto"/>
        <w:jc w:val="both"/>
      </w:pPr>
      <w:r>
        <w:t xml:space="preserve">10.- RABASCO POZUELO, Pablo. «Ausencias y presencias de las vanguardias en la modernidad arquitectónica en Andalucía». En: </w:t>
      </w:r>
      <w:r>
        <w:rPr>
          <w:i/>
        </w:rPr>
        <w:t>Cien años de arquitectura en Andalucía. El Registro Andaluz de Arquitectura Contemporánea, 1900-2000</w:t>
      </w:r>
      <w:r>
        <w:t>, col. E-PH Cuadernos, 3 [recurso electrónico]. Sevilla: Consejería de Cultura, 2012, pp. 38-53.</w:t>
      </w:r>
    </w:p>
    <w:p w:rsidR="002976B1" w:rsidRDefault="002976B1" w:rsidP="00102CCB">
      <w:pPr>
        <w:spacing w:after="0" w:line="240" w:lineRule="auto"/>
        <w:jc w:val="both"/>
      </w:pPr>
    </w:p>
    <w:p w:rsidR="002976B1" w:rsidRPr="002976B1" w:rsidRDefault="002976B1" w:rsidP="00102CCB">
      <w:pPr>
        <w:spacing w:after="0" w:line="240" w:lineRule="auto"/>
        <w:jc w:val="both"/>
      </w:pPr>
      <w:r>
        <w:t>11.- RABASCO POZUELO, Pablo. «L</w:t>
      </w:r>
      <w:r w:rsidR="00B43984">
        <w:t>os poblados que no existieron: P</w:t>
      </w:r>
      <w:r>
        <w:t xml:space="preserve">royectos fallidos del Instituto Nacional de Colonización en Córdoba». </w:t>
      </w:r>
      <w:r>
        <w:rPr>
          <w:i/>
        </w:rPr>
        <w:t>Boletín de Arte</w:t>
      </w:r>
      <w:r>
        <w:t xml:space="preserve"> (Málaga), nº 32-33 (2011-2012), pp. 591-611.</w:t>
      </w:r>
    </w:p>
    <w:p w:rsidR="00D655AD" w:rsidRDefault="00D655AD" w:rsidP="00102CCB">
      <w:pPr>
        <w:spacing w:after="0" w:line="240" w:lineRule="auto"/>
        <w:jc w:val="both"/>
      </w:pPr>
    </w:p>
    <w:p w:rsidR="00415EE0" w:rsidRDefault="00415EE0" w:rsidP="00102CCB">
      <w:pPr>
        <w:spacing w:after="0" w:line="240" w:lineRule="auto"/>
        <w:jc w:val="both"/>
      </w:pPr>
      <w:r>
        <w:t xml:space="preserve">12.- LEAL GARCÍA, Alejo. «Régimen administrativo de los nuevos pueblos creados por el Instituto Nacional de Colonización». </w:t>
      </w:r>
      <w:r>
        <w:rPr>
          <w:i/>
        </w:rPr>
        <w:t xml:space="preserve">Revista de Estudios </w:t>
      </w:r>
      <w:proofErr w:type="spellStart"/>
      <w:r>
        <w:rPr>
          <w:i/>
        </w:rPr>
        <w:t>Agrosociales</w:t>
      </w:r>
      <w:proofErr w:type="spellEnd"/>
      <w:r>
        <w:t xml:space="preserve"> (Madrid), nº 10 (1955), pp. 89-112. </w:t>
      </w:r>
    </w:p>
    <w:p w:rsidR="00554717" w:rsidRDefault="00554717" w:rsidP="00102CCB">
      <w:pPr>
        <w:spacing w:after="0" w:line="240" w:lineRule="auto"/>
        <w:jc w:val="both"/>
      </w:pPr>
    </w:p>
    <w:p w:rsidR="00E275D7" w:rsidRPr="00E275D7" w:rsidRDefault="00D02F1A" w:rsidP="00102CCB">
      <w:pPr>
        <w:spacing w:after="0" w:line="240" w:lineRule="auto"/>
        <w:jc w:val="both"/>
      </w:pPr>
      <w:r>
        <w:lastRenderedPageBreak/>
        <w:t>13.- PICO VALIMAÑA, Ramón Antonio. «La arquitectura más allá de las ciudades: presente y futuros». PH. Boletín del Instituto Andaluz del Patrimonio Histórico (Sevilla), año 13, nº 52 (2005), pp. 68-77.</w:t>
      </w:r>
      <w:bookmarkStart w:id="0" w:name="_GoBack"/>
      <w:bookmarkEnd w:id="0"/>
    </w:p>
    <w:sectPr w:rsidR="00E275D7" w:rsidRPr="00E27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17"/>
    <w:rsid w:val="00040DB3"/>
    <w:rsid w:val="00102CCB"/>
    <w:rsid w:val="00136B81"/>
    <w:rsid w:val="001F256A"/>
    <w:rsid w:val="002976B1"/>
    <w:rsid w:val="003B204F"/>
    <w:rsid w:val="00415EE0"/>
    <w:rsid w:val="004E17D0"/>
    <w:rsid w:val="004F4DF4"/>
    <w:rsid w:val="00554717"/>
    <w:rsid w:val="007D65DB"/>
    <w:rsid w:val="00B205DC"/>
    <w:rsid w:val="00B41602"/>
    <w:rsid w:val="00B43984"/>
    <w:rsid w:val="00C733D0"/>
    <w:rsid w:val="00D02F1A"/>
    <w:rsid w:val="00D51CBF"/>
    <w:rsid w:val="00D655AD"/>
    <w:rsid w:val="00E275D7"/>
    <w:rsid w:val="00E36811"/>
    <w:rsid w:val="00F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GALISTEO</dc:creator>
  <cp:lastModifiedBy>PEPE GALISTEO</cp:lastModifiedBy>
  <cp:revision>2</cp:revision>
  <dcterms:created xsi:type="dcterms:W3CDTF">2017-01-09T11:34:00Z</dcterms:created>
  <dcterms:modified xsi:type="dcterms:W3CDTF">2017-01-09T11:34:00Z</dcterms:modified>
</cp:coreProperties>
</file>