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5E" w:rsidRPr="000A765E" w:rsidRDefault="000A765E" w:rsidP="000A765E">
      <w:pPr>
        <w:rPr>
          <w:sz w:val="28"/>
          <w:szCs w:val="28"/>
        </w:rPr>
      </w:pPr>
    </w:p>
    <w:p w:rsidR="000A765E" w:rsidRPr="000A765E" w:rsidRDefault="000A765E" w:rsidP="000A765E">
      <w:pPr>
        <w:rPr>
          <w:sz w:val="28"/>
          <w:szCs w:val="28"/>
        </w:rPr>
      </w:pPr>
    </w:p>
    <w:p w:rsidR="000A765E" w:rsidRPr="000A765E" w:rsidRDefault="000A765E" w:rsidP="000A765E">
      <w:pPr>
        <w:pBdr>
          <w:top w:val="single" w:sz="4" w:space="1" w:color="auto"/>
          <w:left w:val="single" w:sz="4" w:space="4" w:color="auto"/>
          <w:bottom w:val="single" w:sz="4" w:space="1" w:color="auto"/>
          <w:right w:val="single" w:sz="4" w:space="4" w:color="auto"/>
        </w:pBdr>
        <w:jc w:val="center"/>
        <w:rPr>
          <w:sz w:val="28"/>
          <w:szCs w:val="28"/>
        </w:rPr>
      </w:pPr>
      <w:r w:rsidRPr="000A765E">
        <w:rPr>
          <w:sz w:val="28"/>
          <w:szCs w:val="28"/>
        </w:rPr>
        <w:t>LOS RATONES DEL DESIERTO</w:t>
      </w:r>
    </w:p>
    <w:p w:rsidR="000A765E" w:rsidRPr="000A765E" w:rsidRDefault="000A765E" w:rsidP="000A765E">
      <w:pPr>
        <w:rPr>
          <w:sz w:val="28"/>
          <w:szCs w:val="28"/>
        </w:rPr>
      </w:pPr>
    </w:p>
    <w:p w:rsidR="000A765E" w:rsidRPr="000A765E" w:rsidRDefault="000A765E" w:rsidP="000A765E">
      <w:pPr>
        <w:jc w:val="both"/>
        <w:rPr>
          <w:sz w:val="28"/>
          <w:szCs w:val="28"/>
        </w:rPr>
      </w:pPr>
      <w:r w:rsidRPr="000A765E">
        <w:rPr>
          <w:sz w:val="28"/>
          <w:szCs w:val="28"/>
        </w:rPr>
        <w:tab/>
        <w:t>En el desierto, de día hace un calor horrible, y por la noche hace tanto frío que las piedras saltan en pedazos. Por eso ya casi no quedan piedras. Con el paso de los años, se han ido rompiendo todas y se han convertido en arena. Sólo el maligno y negro escorpión, que tiene el caparazón más duro que una piedra, puede vivir allí. Pero también él tiene que esconderse bajo la arena durante el día, pues, de lo contrario, no podría soportar el calor.</w:t>
      </w:r>
    </w:p>
    <w:p w:rsidR="000A765E" w:rsidRPr="000A765E" w:rsidRDefault="000A765E" w:rsidP="000A765E">
      <w:pPr>
        <w:jc w:val="both"/>
        <w:rPr>
          <w:sz w:val="28"/>
          <w:szCs w:val="28"/>
        </w:rPr>
      </w:pPr>
      <w:r w:rsidRPr="000A765E">
        <w:rPr>
          <w:sz w:val="28"/>
          <w:szCs w:val="28"/>
        </w:rPr>
        <w:tab/>
        <w:t>En el límite del desierto no hace tanto calor. Incluso llueve dos veces al año y crecen grandes cactos que llegan a ser tan altos como los árboles. Estos cactos cogen agua de lluvia dos veces al año y la almacenan en su interior. Por fuera, los cactos son secos, duros y llenos de espinas, pero, por dentro, son tan suaves y jugosos como melones. Y como en el límite del desierto hay agua, pueden vivir allí los ratones: los ratones del desierto.</w:t>
      </w:r>
    </w:p>
    <w:p w:rsidR="000A765E" w:rsidRPr="000A765E" w:rsidRDefault="000A765E" w:rsidP="000A765E">
      <w:pPr>
        <w:jc w:val="both"/>
        <w:rPr>
          <w:sz w:val="28"/>
          <w:szCs w:val="28"/>
        </w:rPr>
      </w:pPr>
      <w:r w:rsidRPr="000A765E">
        <w:rPr>
          <w:sz w:val="28"/>
          <w:szCs w:val="28"/>
        </w:rPr>
        <w:tab/>
        <w:t>El color de la piel de estos animales es amarillo como la arena. Son pequeños y tienen los dientes muy afilados. Cuando tienen sed, con sus dientes hacen agujeros en los actos y beben el agua de la lluvia almacenada en ellos. No necesitan mucha comida: con un mordisquito de cacto tienen suficiente para dos días.</w:t>
      </w:r>
    </w:p>
    <w:p w:rsidR="000A765E" w:rsidRPr="000A765E" w:rsidRDefault="000A765E" w:rsidP="000A765E">
      <w:pPr>
        <w:jc w:val="both"/>
        <w:rPr>
          <w:sz w:val="28"/>
          <w:szCs w:val="28"/>
        </w:rPr>
      </w:pPr>
      <w:r w:rsidRPr="000A765E">
        <w:rPr>
          <w:sz w:val="28"/>
          <w:szCs w:val="28"/>
        </w:rPr>
        <w:tab/>
        <w:t>Construyen sus casas bajo las raíces de los cactos, pues es el lugar más fresco.</w:t>
      </w:r>
    </w:p>
    <w:p w:rsidR="000A765E" w:rsidRDefault="000A765E" w:rsidP="000A765E">
      <w:pPr>
        <w:jc w:val="right"/>
        <w:rPr>
          <w:sz w:val="28"/>
          <w:szCs w:val="28"/>
        </w:rPr>
      </w:pPr>
      <w:r w:rsidRPr="000A765E">
        <w:rPr>
          <w:sz w:val="28"/>
          <w:szCs w:val="28"/>
        </w:rPr>
        <w:t xml:space="preserve">(Autoras: Dora Pérez </w:t>
      </w:r>
      <w:proofErr w:type="gramStart"/>
      <w:r w:rsidRPr="000A765E">
        <w:rPr>
          <w:sz w:val="28"/>
          <w:szCs w:val="28"/>
        </w:rPr>
        <w:t>Turrado,…</w:t>
      </w:r>
      <w:proofErr w:type="gramEnd"/>
      <w:r w:rsidRPr="000A765E">
        <w:rPr>
          <w:sz w:val="28"/>
          <w:szCs w:val="28"/>
        </w:rPr>
        <w:t>)</w:t>
      </w:r>
    </w:p>
    <w:p w:rsidR="000A765E" w:rsidRDefault="000A765E" w:rsidP="000A765E">
      <w:pPr>
        <w:jc w:val="right"/>
        <w:rPr>
          <w:sz w:val="28"/>
          <w:szCs w:val="28"/>
        </w:rPr>
      </w:pPr>
    </w:p>
    <w:p w:rsidR="000A765E" w:rsidRDefault="000A765E" w:rsidP="000A765E">
      <w:pPr>
        <w:jc w:val="right"/>
        <w:rPr>
          <w:sz w:val="28"/>
          <w:szCs w:val="28"/>
        </w:rPr>
      </w:pPr>
    </w:p>
    <w:p w:rsidR="000A765E" w:rsidRDefault="000A765E" w:rsidP="000A765E">
      <w:pPr>
        <w:jc w:val="right"/>
        <w:rPr>
          <w:sz w:val="28"/>
          <w:szCs w:val="28"/>
        </w:rPr>
      </w:pPr>
    </w:p>
    <w:p w:rsidR="000A765E" w:rsidRDefault="000A765E" w:rsidP="000A765E">
      <w:pPr>
        <w:jc w:val="both"/>
        <w:rPr>
          <w:sz w:val="28"/>
          <w:szCs w:val="28"/>
        </w:rPr>
      </w:pPr>
    </w:p>
    <w:p w:rsidR="000A765E" w:rsidRDefault="000A765E" w:rsidP="000A765E">
      <w:pPr>
        <w:jc w:val="both"/>
        <w:rPr>
          <w:sz w:val="28"/>
          <w:szCs w:val="28"/>
        </w:rPr>
      </w:pPr>
    </w:p>
    <w:p w:rsidR="000A765E" w:rsidRDefault="000A765E" w:rsidP="000A765E">
      <w:pPr>
        <w:jc w:val="both"/>
      </w:pPr>
    </w:p>
    <w:p w:rsidR="000A765E" w:rsidRDefault="000A765E" w:rsidP="000A765E">
      <w:pPr>
        <w:ind w:left="360"/>
        <w:jc w:val="both"/>
      </w:pPr>
    </w:p>
    <w:p w:rsidR="000A765E" w:rsidRDefault="000A765E" w:rsidP="000A765E">
      <w:pPr>
        <w:pStyle w:val="ListParagraph"/>
        <w:numPr>
          <w:ilvl w:val="0"/>
          <w:numId w:val="2"/>
        </w:numPr>
        <w:jc w:val="both"/>
      </w:pPr>
      <w:r>
        <w:t>¿Cuándo hace frío y calor en el desierto?</w:t>
      </w: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numPr>
          <w:ilvl w:val="0"/>
          <w:numId w:val="2"/>
        </w:numPr>
        <w:jc w:val="both"/>
      </w:pPr>
      <w:r>
        <w:t>¿Quién puede vivir en el desierto?</w:t>
      </w:r>
    </w:p>
    <w:p w:rsidR="000A765E" w:rsidRDefault="000A765E" w:rsidP="000A765E">
      <w:pPr>
        <w:ind w:left="360"/>
        <w:jc w:val="both"/>
      </w:pPr>
    </w:p>
    <w:p w:rsidR="000A765E" w:rsidRDefault="000A765E" w:rsidP="000A765E">
      <w:pPr>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pStyle w:val="ListParagraph"/>
        <w:ind w:left="360"/>
        <w:jc w:val="both"/>
      </w:pPr>
    </w:p>
    <w:p w:rsidR="000A765E" w:rsidRDefault="000A765E" w:rsidP="000A765E">
      <w:pPr>
        <w:numPr>
          <w:ilvl w:val="0"/>
          <w:numId w:val="2"/>
        </w:numPr>
        <w:jc w:val="both"/>
      </w:pPr>
      <w:r>
        <w:t>¿Cómo son los cactos por dentro?</w:t>
      </w: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pStyle w:val="ListParagraph"/>
        <w:numPr>
          <w:ilvl w:val="0"/>
          <w:numId w:val="2"/>
        </w:numPr>
        <w:jc w:val="both"/>
      </w:pPr>
      <w:r>
        <w:t>¿Cómo son los cactos por fuera?</w:t>
      </w: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numPr>
          <w:ilvl w:val="0"/>
          <w:numId w:val="2"/>
        </w:numPr>
        <w:jc w:val="both"/>
      </w:pPr>
      <w:r>
        <w:t>¿Qué animales viven en el límite del desierto?</w:t>
      </w:r>
    </w:p>
    <w:p w:rsidR="000A765E" w:rsidRDefault="000A765E" w:rsidP="000A765E">
      <w:pPr>
        <w:ind w:left="360"/>
        <w:jc w:val="both"/>
      </w:pPr>
    </w:p>
    <w:p w:rsidR="000A765E" w:rsidRDefault="000A765E" w:rsidP="000A765E">
      <w:pPr>
        <w:jc w:val="both"/>
      </w:pPr>
    </w:p>
    <w:p w:rsidR="000A765E" w:rsidRDefault="000A765E" w:rsidP="000A765E">
      <w:pPr>
        <w:pStyle w:val="ListParagrap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ind w:left="360"/>
        <w:jc w:val="both"/>
      </w:pPr>
    </w:p>
    <w:p w:rsidR="000A765E" w:rsidRDefault="000A765E" w:rsidP="000A765E">
      <w:pPr>
        <w:numPr>
          <w:ilvl w:val="0"/>
          <w:numId w:val="2"/>
        </w:numPr>
        <w:jc w:val="both"/>
      </w:pPr>
      <w:r>
        <w:t>¿Dónde construyen sus casas?</w:t>
      </w: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Pr="000A765E" w:rsidRDefault="000A765E" w:rsidP="000A765E">
      <w:pPr>
        <w:pStyle w:val="ListParagraph"/>
        <w:numPr>
          <w:ilvl w:val="0"/>
          <w:numId w:val="2"/>
        </w:numPr>
        <w:jc w:val="both"/>
      </w:pPr>
      <w:r w:rsidRPr="000A765E">
        <w:t>¿Por qué hay tanta arena en el desierto?</w:t>
      </w: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ind w:left="360"/>
        <w:jc w:val="both"/>
      </w:pPr>
    </w:p>
    <w:p w:rsidR="000A765E" w:rsidRDefault="000A765E" w:rsidP="000A765E">
      <w:pPr>
        <w:pStyle w:val="ListParagraph"/>
        <w:numPr>
          <w:ilvl w:val="0"/>
          <w:numId w:val="2"/>
        </w:numPr>
        <w:jc w:val="both"/>
      </w:pPr>
      <w:r w:rsidRPr="000A765E">
        <w:t>¿Qué significa que tiene el caparazón más duro que una piedra?</w:t>
      </w: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pStyle w:val="ListParagraph"/>
        <w:numPr>
          <w:ilvl w:val="0"/>
          <w:numId w:val="2"/>
        </w:numPr>
        <w:jc w:val="both"/>
      </w:pPr>
      <w:r w:rsidRPr="000A765E">
        <w:t>¿Por qué crees que no vive nadie en el desierto?</w:t>
      </w: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0A765E" w:rsidP="000A765E">
      <w:pPr>
        <w:jc w:val="both"/>
      </w:pPr>
    </w:p>
    <w:p w:rsidR="000A765E" w:rsidRDefault="00937F72" w:rsidP="00937F72">
      <w:pPr>
        <w:pStyle w:val="ListParagraph"/>
        <w:numPr>
          <w:ilvl w:val="0"/>
          <w:numId w:val="2"/>
        </w:numPr>
        <w:jc w:val="both"/>
      </w:pPr>
      <w:r>
        <w:lastRenderedPageBreak/>
        <w:t>Elige la opción que mejor resuma el cuento.</w:t>
      </w:r>
    </w:p>
    <w:p w:rsidR="00937F72" w:rsidRDefault="00937F72" w:rsidP="00937F72">
      <w:pPr>
        <w:pStyle w:val="ListParagraph"/>
        <w:ind w:left="360"/>
        <w:jc w:val="both"/>
      </w:pPr>
    </w:p>
    <w:p w:rsidR="00937F72" w:rsidRDefault="00937F72" w:rsidP="00937F72">
      <w:pPr>
        <w:pStyle w:val="ListParagraph"/>
        <w:numPr>
          <w:ilvl w:val="0"/>
          <w:numId w:val="5"/>
        </w:numPr>
        <w:jc w:val="both"/>
      </w:pPr>
      <w:r>
        <w:t>Dos ratones viajaron por el espacio y aterrizaron en el desierto.</w:t>
      </w:r>
    </w:p>
    <w:p w:rsidR="00937F72" w:rsidRDefault="00937F72" w:rsidP="00937F72">
      <w:pPr>
        <w:pStyle w:val="ListParagraph"/>
        <w:jc w:val="both"/>
      </w:pPr>
    </w:p>
    <w:p w:rsidR="00937F72" w:rsidRDefault="00937F72" w:rsidP="00937F72">
      <w:pPr>
        <w:pStyle w:val="ListParagraph"/>
        <w:numPr>
          <w:ilvl w:val="0"/>
          <w:numId w:val="5"/>
        </w:numPr>
        <w:jc w:val="both"/>
      </w:pPr>
      <w:r>
        <w:t>El único ser vivo que vive en el desierto es el escorpión.</w:t>
      </w:r>
    </w:p>
    <w:p w:rsidR="00937F72" w:rsidRDefault="00937F72" w:rsidP="00937F72">
      <w:pPr>
        <w:pStyle w:val="ListParagraph"/>
      </w:pPr>
    </w:p>
    <w:p w:rsidR="00937F72" w:rsidRDefault="00937F72" w:rsidP="00937F72">
      <w:pPr>
        <w:pStyle w:val="ListParagraph"/>
        <w:numPr>
          <w:ilvl w:val="0"/>
          <w:numId w:val="5"/>
        </w:numPr>
        <w:jc w:val="both"/>
      </w:pPr>
      <w:r>
        <w:t>Los únicos seres vivos que viven en el desierto</w:t>
      </w:r>
      <w:r w:rsidR="00957021">
        <w:t xml:space="preserve"> son los escorpiones y los cacto</w:t>
      </w:r>
      <w:r>
        <w:t>s.</w:t>
      </w:r>
    </w:p>
    <w:p w:rsidR="00937F72" w:rsidRDefault="00937F72" w:rsidP="00937F72">
      <w:pPr>
        <w:pStyle w:val="ListParagraph"/>
      </w:pPr>
    </w:p>
    <w:p w:rsidR="00937F72" w:rsidRPr="000A765E" w:rsidRDefault="00937F72" w:rsidP="00937F72">
      <w:pPr>
        <w:pStyle w:val="ListParagraph"/>
        <w:numPr>
          <w:ilvl w:val="0"/>
          <w:numId w:val="5"/>
        </w:numPr>
        <w:jc w:val="both"/>
      </w:pPr>
      <w:r>
        <w:t>Los únicos seres vivos que viven en el desiert</w:t>
      </w:r>
      <w:r w:rsidR="00957021">
        <w:t>o son los escorpiones, los cacto</w:t>
      </w:r>
      <w:bookmarkStart w:id="0" w:name="_GoBack"/>
      <w:bookmarkEnd w:id="0"/>
      <w:r>
        <w:t>s y los ratones.</w:t>
      </w:r>
    </w:p>
    <w:p w:rsidR="000A765E" w:rsidRPr="000A765E" w:rsidRDefault="000A765E" w:rsidP="000A765E">
      <w:pPr>
        <w:jc w:val="both"/>
      </w:pPr>
    </w:p>
    <w:p w:rsidR="000A765E" w:rsidRDefault="000A765E" w:rsidP="000A765E">
      <w:pPr>
        <w:jc w:val="both"/>
      </w:pPr>
    </w:p>
    <w:p w:rsidR="000A765E" w:rsidRPr="000A765E" w:rsidRDefault="000A765E" w:rsidP="000A765E">
      <w:pPr>
        <w:jc w:val="right"/>
        <w:rPr>
          <w:sz w:val="28"/>
          <w:szCs w:val="28"/>
        </w:rPr>
      </w:pPr>
    </w:p>
    <w:p w:rsidR="00994EDF" w:rsidRDefault="00994EDF">
      <w:pPr>
        <w:rPr>
          <w:sz w:val="28"/>
          <w:szCs w:val="28"/>
        </w:rPr>
      </w:pPr>
    </w:p>
    <w:p w:rsidR="000A765E" w:rsidRPr="000A765E" w:rsidRDefault="000A765E">
      <w:pPr>
        <w:rPr>
          <w:sz w:val="28"/>
          <w:szCs w:val="28"/>
        </w:rPr>
      </w:pPr>
    </w:p>
    <w:sectPr w:rsidR="000A765E" w:rsidRPr="000A765E" w:rsidSect="000A7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7D79"/>
    <w:multiLevelType w:val="hybridMultilevel"/>
    <w:tmpl w:val="736680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B673CF"/>
    <w:multiLevelType w:val="hybridMultilevel"/>
    <w:tmpl w:val="1B74B4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1B79C1"/>
    <w:multiLevelType w:val="hybridMultilevel"/>
    <w:tmpl w:val="54D4C3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F02C03"/>
    <w:multiLevelType w:val="hybridMultilevel"/>
    <w:tmpl w:val="52C857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AC2EBA"/>
    <w:multiLevelType w:val="hybridMultilevel"/>
    <w:tmpl w:val="B24C81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5E"/>
    <w:rsid w:val="00052FFD"/>
    <w:rsid w:val="000A765E"/>
    <w:rsid w:val="00937F72"/>
    <w:rsid w:val="00957021"/>
    <w:rsid w:val="00994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30CC"/>
  <w15:chartTrackingRefBased/>
  <w15:docId w15:val="{03FEC091-4455-41EB-8945-F3B8790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5E"/>
    <w:pPr>
      <w:spacing w:after="0" w:line="240" w:lineRule="auto"/>
    </w:pPr>
    <w:rPr>
      <w:rFonts w:ascii="Arial" w:eastAsia="Times New Roman" w:hAnsi="Arial" w:cs="Arial"/>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331</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2017-03-22T17:52:00Z</dcterms:created>
  <dcterms:modified xsi:type="dcterms:W3CDTF">2017-03-22T18:23:00Z</dcterms:modified>
</cp:coreProperties>
</file>