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C9" w:rsidRPr="00EB43C9" w:rsidRDefault="00EB43C9" w:rsidP="00EB43C9">
      <w:pPr>
        <w:widowControl w:val="0"/>
        <w:numPr>
          <w:ilvl w:val="0"/>
          <w:numId w:val="1"/>
        </w:numPr>
        <w:suppressAutoHyphens/>
        <w:spacing w:after="0" w:line="240" w:lineRule="auto"/>
        <w:ind w:left="426" w:hanging="273"/>
        <w:jc w:val="both"/>
        <w:rPr>
          <w:rFonts w:ascii="Times New Roman" w:eastAsia="Times New Roman" w:hAnsi="Times New Roman" w:cs="Times New Roman"/>
          <w:b/>
          <w:sz w:val="24"/>
          <w:szCs w:val="24"/>
          <w:lang w:val="es-ES_tradnl" w:eastAsia="es-ES"/>
        </w:rPr>
      </w:pPr>
      <w:r w:rsidRPr="00EB43C9">
        <w:rPr>
          <w:rFonts w:ascii="Times New Roman" w:eastAsia="Times New Roman" w:hAnsi="Times New Roman" w:cs="Times New Roman"/>
          <w:noProof/>
          <w:sz w:val="24"/>
          <w:szCs w:val="24"/>
          <w:lang w:eastAsia="es-ES"/>
        </w:rPr>
        <mc:AlternateContent>
          <mc:Choice Requires="wps">
            <w:drawing>
              <wp:anchor distT="182880" distB="182880" distL="91440" distR="91440" simplePos="0" relativeHeight="251659264" behindDoc="0" locked="0" layoutInCell="1" allowOverlap="1" wp14:anchorId="1A930161" wp14:editId="14A8A076">
                <wp:simplePos x="0" y="0"/>
                <wp:positionH relativeFrom="margin">
                  <wp:posOffset>178435</wp:posOffset>
                </wp:positionH>
                <wp:positionV relativeFrom="line">
                  <wp:posOffset>483870</wp:posOffset>
                </wp:positionV>
                <wp:extent cx="5534025" cy="4959350"/>
                <wp:effectExtent l="19050" t="19050" r="66675" b="50800"/>
                <wp:wrapSquare wrapText="bothSides"/>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4959350"/>
                        </a:xfrm>
                        <a:prstGeom prst="roundRect">
                          <a:avLst>
                            <a:gd name="adj" fmla="val 16667"/>
                          </a:avLst>
                        </a:prstGeom>
                        <a:solidFill>
                          <a:srgbClr val="FFFFFF"/>
                        </a:solidFill>
                        <a:ln w="31750">
                          <a:solidFill>
                            <a:srgbClr val="4F81BD"/>
                          </a:solidFill>
                          <a:round/>
                          <a:headEnd/>
                          <a:tailEnd/>
                        </a:ln>
                        <a:effectLst>
                          <a:outerShdw dist="35921" dir="2700000" algn="ctr" rotWithShape="0">
                            <a:srgbClr val="868686">
                              <a:alpha val="50000"/>
                            </a:srgbClr>
                          </a:outerShdw>
                        </a:effectLst>
                      </wps:spPr>
                      <wps:txbx>
                        <w:txbxContent>
                          <w:p w:rsidR="00EB43C9" w:rsidRDefault="00EB43C9" w:rsidP="00EB43C9">
                            <w:pPr>
                              <w:pStyle w:val="Citadestacada"/>
                              <w:pBdr>
                                <w:bottom w:val="none" w:sz="0" w:space="0" w:color="auto"/>
                              </w:pBdr>
                              <w:spacing w:before="0" w:after="0"/>
                              <w:ind w:left="142" w:right="38" w:firstLine="142"/>
                              <w:rPr>
                                <w:b w:val="0"/>
                                <w:color w:val="auto"/>
                                <w:sz w:val="20"/>
                                <w:szCs w:val="20"/>
                                <w:lang w:val="es-ES_tradnl"/>
                              </w:rPr>
                            </w:pPr>
                            <w:r w:rsidRPr="001E1169">
                              <w:rPr>
                                <w:b w:val="0"/>
                                <w:color w:val="auto"/>
                                <w:sz w:val="20"/>
                                <w:szCs w:val="20"/>
                                <w:lang w:val="es-ES_tradnl"/>
                              </w:rPr>
                              <w:t>T</w:t>
                            </w:r>
                            <w:r>
                              <w:rPr>
                                <w:b w:val="0"/>
                                <w:color w:val="auto"/>
                                <w:sz w:val="20"/>
                                <w:szCs w:val="20"/>
                                <w:lang w:val="es-ES_tradnl"/>
                              </w:rPr>
                              <w:t>odas las actividades humanas tienen repercusiones medioambientales. Las relacionadas con la producción, el transporte y el consumo de la energía no son una excepción. Sin embargo, el desmesurado crecimiento del sector energético mundial ha acelerado el impacto de este tipo de acciones. En este contexto, conviene destacar que los términos energía renovable y energía limpia no son sinónimos; es decir, las energías renovables no están exentas de consecuencias ambientales.</w:t>
                            </w:r>
                          </w:p>
                          <w:p w:rsidR="00EB43C9" w:rsidRPr="009F72A0" w:rsidRDefault="00EB43C9" w:rsidP="00EB43C9">
                            <w:pPr>
                              <w:rPr>
                                <w:i/>
                                <w:sz w:val="20"/>
                                <w:szCs w:val="20"/>
                                <w:lang w:val="es-ES_tradnl"/>
                              </w:rPr>
                            </w:pPr>
                            <w:r w:rsidRPr="009F72A0">
                              <w:rPr>
                                <w:i/>
                                <w:sz w:val="20"/>
                                <w:szCs w:val="20"/>
                                <w:lang w:val="es-ES_tradnl"/>
                              </w:rPr>
                              <w:t>Algunos de los problemas ambientales asociados al consumo masivo de energía que demanda la sociedad actual son los siguientes:</w:t>
                            </w:r>
                          </w:p>
                          <w:p w:rsidR="00EB43C9" w:rsidRPr="009F72A0" w:rsidRDefault="00EB43C9" w:rsidP="00EB43C9">
                            <w:pPr>
                              <w:numPr>
                                <w:ilvl w:val="0"/>
                                <w:numId w:val="2"/>
                              </w:numPr>
                              <w:spacing w:after="0" w:line="240" w:lineRule="auto"/>
                              <w:jc w:val="both"/>
                              <w:rPr>
                                <w:i/>
                                <w:sz w:val="20"/>
                                <w:szCs w:val="20"/>
                                <w:lang w:val="es-ES_tradnl"/>
                              </w:rPr>
                            </w:pPr>
                            <w:r w:rsidRPr="009F72A0">
                              <w:rPr>
                                <w:i/>
                                <w:sz w:val="20"/>
                                <w:szCs w:val="20"/>
                                <w:lang w:val="es-ES_tradnl"/>
                              </w:rPr>
                              <w:t>Deterioro de los espacios naturales, deforestación y degradación del suelo.</w:t>
                            </w:r>
                          </w:p>
                          <w:p w:rsidR="00EB43C9" w:rsidRDefault="00EB43C9" w:rsidP="00EB43C9">
                            <w:pPr>
                              <w:numPr>
                                <w:ilvl w:val="0"/>
                                <w:numId w:val="2"/>
                              </w:numPr>
                              <w:spacing w:after="0" w:line="240" w:lineRule="auto"/>
                              <w:jc w:val="both"/>
                              <w:rPr>
                                <w:i/>
                                <w:sz w:val="20"/>
                                <w:szCs w:val="20"/>
                                <w:lang w:val="es-ES_tradnl"/>
                              </w:rPr>
                            </w:pPr>
                            <w:r w:rsidRPr="009F72A0">
                              <w:rPr>
                                <w:i/>
                                <w:sz w:val="20"/>
                                <w:szCs w:val="20"/>
                                <w:lang w:val="es-ES_tradnl"/>
                              </w:rPr>
                              <w:t xml:space="preserve">Alteración de los cauces fluviales y sus </w:t>
                            </w:r>
                            <w:r>
                              <w:rPr>
                                <w:i/>
                                <w:sz w:val="20"/>
                                <w:szCs w:val="20"/>
                                <w:lang w:val="es-ES_tradnl"/>
                              </w:rPr>
                              <w:t>ecosistemas por la construcción de embalses.</w:t>
                            </w:r>
                          </w:p>
                          <w:p w:rsidR="00EB43C9" w:rsidRDefault="00EB43C9" w:rsidP="00EB43C9">
                            <w:pPr>
                              <w:numPr>
                                <w:ilvl w:val="0"/>
                                <w:numId w:val="2"/>
                              </w:numPr>
                              <w:spacing w:after="0" w:line="240" w:lineRule="auto"/>
                              <w:jc w:val="both"/>
                              <w:rPr>
                                <w:i/>
                                <w:sz w:val="20"/>
                                <w:szCs w:val="20"/>
                                <w:lang w:val="es-ES_tradnl"/>
                              </w:rPr>
                            </w:pPr>
                            <w:r>
                              <w:rPr>
                                <w:i/>
                                <w:sz w:val="20"/>
                                <w:szCs w:val="20"/>
                                <w:lang w:val="es-ES_tradnl"/>
                              </w:rPr>
                              <w:t>Calentamiento del agua de ríos, lagos y mares. Vertido de residuos.</w:t>
                            </w:r>
                          </w:p>
                          <w:p w:rsidR="00EB43C9" w:rsidRDefault="00EB43C9" w:rsidP="00EB43C9">
                            <w:pPr>
                              <w:numPr>
                                <w:ilvl w:val="0"/>
                                <w:numId w:val="2"/>
                              </w:numPr>
                              <w:spacing w:after="0" w:line="240" w:lineRule="auto"/>
                              <w:jc w:val="both"/>
                              <w:rPr>
                                <w:i/>
                                <w:sz w:val="20"/>
                                <w:szCs w:val="20"/>
                                <w:lang w:val="es-ES_tradnl"/>
                              </w:rPr>
                            </w:pPr>
                            <w:r>
                              <w:rPr>
                                <w:i/>
                                <w:sz w:val="20"/>
                                <w:szCs w:val="20"/>
                                <w:lang w:val="es-ES_tradnl"/>
                              </w:rPr>
                              <w:t>Impacto visual y sonoro producido por los equipos de generación.</w:t>
                            </w:r>
                          </w:p>
                          <w:p w:rsidR="00EB43C9" w:rsidRPr="009F72A0" w:rsidRDefault="00EB43C9" w:rsidP="00EB43C9">
                            <w:pPr>
                              <w:numPr>
                                <w:ilvl w:val="0"/>
                                <w:numId w:val="2"/>
                              </w:numPr>
                              <w:spacing w:after="0" w:line="240" w:lineRule="auto"/>
                              <w:jc w:val="both"/>
                              <w:rPr>
                                <w:i/>
                                <w:sz w:val="20"/>
                                <w:szCs w:val="20"/>
                                <w:lang w:val="es-ES_tradnl"/>
                              </w:rPr>
                            </w:pPr>
                            <w:r>
                              <w:rPr>
                                <w:i/>
                                <w:sz w:val="20"/>
                                <w:szCs w:val="20"/>
                                <w:lang w:val="es-ES_tradnl"/>
                              </w:rPr>
                              <w:t>Emisión a la atmósfera de gases tóxicos, generadores de lluvia ácida, y partículas en suspensión.</w:t>
                            </w:r>
                          </w:p>
                          <w:p w:rsidR="00EB43C9" w:rsidRDefault="00EB43C9" w:rsidP="00EB43C9">
                            <w:pPr>
                              <w:rPr>
                                <w:rFonts w:eastAsia="Calibri"/>
                                <w:i/>
                                <w:sz w:val="20"/>
                                <w:szCs w:val="20"/>
                                <w:lang w:val="es-ES_tradnl"/>
                              </w:rPr>
                            </w:pPr>
                            <w:r>
                              <w:rPr>
                                <w:rFonts w:eastAsia="Calibri"/>
                                <w:i/>
                                <w:sz w:val="20"/>
                                <w:szCs w:val="20"/>
                                <w:lang w:val="es-ES_tradnl"/>
                              </w:rPr>
                              <w:t xml:space="preserve">Sin embargo, con toda la relevancia de estos problemas, el gran debate mundial sobre el impacto medioambiental de las prácticas energéticas se refiere al llamado </w:t>
                            </w:r>
                            <w:r w:rsidRPr="009F72A0">
                              <w:rPr>
                                <w:rFonts w:eastAsia="Calibri"/>
                                <w:b/>
                                <w:i/>
                                <w:sz w:val="20"/>
                                <w:szCs w:val="20"/>
                                <w:lang w:val="es-ES_tradnl"/>
                              </w:rPr>
                              <w:t>cambio climático.</w:t>
                            </w:r>
                            <w:r>
                              <w:rPr>
                                <w:rFonts w:eastAsia="Calibri"/>
                                <w:i/>
                                <w:sz w:val="20"/>
                                <w:szCs w:val="20"/>
                                <w:lang w:val="es-ES_tradnl"/>
                              </w:rPr>
                              <w:t xml:space="preserve"> En efecto, desde hace más de 100 años, la Tierra se encuentra en un periodo de </w:t>
                            </w:r>
                            <w:r>
                              <w:rPr>
                                <w:rFonts w:eastAsia="Calibri"/>
                                <w:b/>
                                <w:i/>
                                <w:sz w:val="20"/>
                                <w:szCs w:val="20"/>
                                <w:lang w:val="es-ES_tradnl"/>
                              </w:rPr>
                              <w:t>calentamiento global</w:t>
                            </w:r>
                            <w:r>
                              <w:rPr>
                                <w:rFonts w:eastAsia="Calibri"/>
                                <w:i/>
                                <w:sz w:val="20"/>
                                <w:szCs w:val="20"/>
                                <w:lang w:val="es-ES_tradnl"/>
                              </w:rPr>
                              <w:t>.</w:t>
                            </w:r>
                          </w:p>
                          <w:p w:rsidR="00EB43C9" w:rsidRDefault="00EB43C9" w:rsidP="00EB43C9">
                            <w:pPr>
                              <w:rPr>
                                <w:rFonts w:eastAsia="Calibri"/>
                                <w:i/>
                                <w:sz w:val="20"/>
                                <w:szCs w:val="20"/>
                                <w:lang w:val="es-ES_tradnl"/>
                              </w:rPr>
                            </w:pPr>
                            <w:r>
                              <w:rPr>
                                <w:rFonts w:eastAsia="Calibri"/>
                                <w:i/>
                                <w:sz w:val="20"/>
                                <w:szCs w:val="20"/>
                                <w:lang w:val="es-ES_tradnl"/>
                              </w:rPr>
                              <w:t xml:space="preserve">Un agente decisivo del calentamiento global es el </w:t>
                            </w:r>
                            <w:r>
                              <w:rPr>
                                <w:rFonts w:eastAsia="Calibri"/>
                                <w:b/>
                                <w:i/>
                                <w:sz w:val="20"/>
                                <w:szCs w:val="20"/>
                                <w:lang w:val="es-ES_tradnl"/>
                              </w:rPr>
                              <w:t>efecto invernadero</w:t>
                            </w:r>
                            <w:r>
                              <w:rPr>
                                <w:rFonts w:eastAsia="Calibri"/>
                                <w:i/>
                                <w:sz w:val="20"/>
                                <w:szCs w:val="20"/>
                                <w:lang w:val="es-ES_tradnl"/>
                              </w:rPr>
                              <w:t>, fenómeno natural que provocan, sobre todo el dióxido de carbono (CO</w:t>
                            </w:r>
                            <w:r w:rsidRPr="009F72A0">
                              <w:rPr>
                                <w:rFonts w:eastAsia="Calibri"/>
                                <w:i/>
                                <w:sz w:val="20"/>
                                <w:szCs w:val="20"/>
                                <w:vertAlign w:val="subscript"/>
                                <w:lang w:val="es-ES_tradnl"/>
                              </w:rPr>
                              <w:t>2</w:t>
                            </w:r>
                            <w:proofErr w:type="gramStart"/>
                            <w:r>
                              <w:rPr>
                                <w:rFonts w:eastAsia="Calibri"/>
                                <w:i/>
                                <w:sz w:val="20"/>
                                <w:szCs w:val="20"/>
                                <w:lang w:val="es-ES_tradnl"/>
                              </w:rPr>
                              <w:t>) ,</w:t>
                            </w:r>
                            <w:proofErr w:type="gramEnd"/>
                            <w:r>
                              <w:rPr>
                                <w:rFonts w:eastAsia="Calibri"/>
                                <w:i/>
                                <w:sz w:val="20"/>
                                <w:szCs w:val="20"/>
                                <w:lang w:val="es-ES_tradnl"/>
                              </w:rPr>
                              <w:t xml:space="preserve"> el metano (CH</w:t>
                            </w:r>
                            <w:r w:rsidRPr="00244324">
                              <w:rPr>
                                <w:rFonts w:eastAsia="Calibri"/>
                                <w:i/>
                                <w:sz w:val="20"/>
                                <w:szCs w:val="20"/>
                                <w:vertAlign w:val="subscript"/>
                                <w:lang w:val="es-ES_tradnl"/>
                              </w:rPr>
                              <w:t>4</w:t>
                            </w:r>
                            <w:r>
                              <w:rPr>
                                <w:rFonts w:eastAsia="Calibri"/>
                                <w:i/>
                                <w:sz w:val="20"/>
                                <w:szCs w:val="20"/>
                                <w:lang w:val="es-ES_tradnl"/>
                              </w:rPr>
                              <w:t>) y el vapor de agua. Sin embargo, la emisión masiva a la atmósfera de gases de efecto invernadero como consecuencia de las actividades humanas (emisión de CO</w:t>
                            </w:r>
                            <w:r w:rsidRPr="009F72A0">
                              <w:rPr>
                                <w:rFonts w:eastAsia="Calibri"/>
                                <w:i/>
                                <w:sz w:val="20"/>
                                <w:szCs w:val="20"/>
                                <w:vertAlign w:val="subscript"/>
                                <w:lang w:val="es-ES_tradnl"/>
                              </w:rPr>
                              <w:t>2</w:t>
                            </w:r>
                            <w:r>
                              <w:rPr>
                                <w:rFonts w:eastAsia="Calibri"/>
                                <w:i/>
                                <w:sz w:val="20"/>
                                <w:szCs w:val="20"/>
                                <w:vertAlign w:val="subscript"/>
                                <w:lang w:val="es-ES_tradnl"/>
                              </w:rPr>
                              <w:t xml:space="preserve"> </w:t>
                            </w:r>
                            <w:r w:rsidRPr="009F72A0">
                              <w:rPr>
                                <w:rFonts w:eastAsia="Calibri"/>
                                <w:i/>
                                <w:sz w:val="20"/>
                                <w:szCs w:val="20"/>
                                <w:lang w:val="es-ES_tradnl"/>
                              </w:rPr>
                              <w:t xml:space="preserve">por la combustión de </w:t>
                            </w:r>
                            <w:r>
                              <w:rPr>
                                <w:rFonts w:eastAsia="Calibri"/>
                                <w:i/>
                                <w:sz w:val="20"/>
                                <w:szCs w:val="20"/>
                                <w:lang w:val="es-ES_tradnl"/>
                              </w:rPr>
                              <w:t>hidrocarburos) está provocando una sobredimensión del problema de gran alcance.</w:t>
                            </w:r>
                          </w:p>
                          <w:p w:rsidR="00EB43C9" w:rsidRPr="009F72A0" w:rsidRDefault="00EB43C9" w:rsidP="00EB43C9">
                            <w:pPr>
                              <w:rPr>
                                <w:rFonts w:eastAsia="Calibri"/>
                                <w:i/>
                                <w:sz w:val="20"/>
                                <w:szCs w:val="20"/>
                                <w:lang w:val="es-ES_tradnl"/>
                              </w:rPr>
                            </w:pPr>
                            <w:r>
                              <w:rPr>
                                <w:rFonts w:eastAsia="Calibri"/>
                                <w:i/>
                                <w:sz w:val="20"/>
                                <w:szCs w:val="20"/>
                                <w:lang w:val="es-ES_tradnl"/>
                              </w:rPr>
                              <w:t xml:space="preserve">Por eso, se han propuesto a nivel mundial múltiples acciones encaminadas a reducir las emisiones de gases de efecto invernadero, o al menos, a frenar su crecimiento (Protocolo de </w:t>
                            </w:r>
                            <w:proofErr w:type="spellStart"/>
                            <w:r>
                              <w:rPr>
                                <w:rFonts w:eastAsia="Calibri"/>
                                <w:i/>
                                <w:sz w:val="20"/>
                                <w:szCs w:val="20"/>
                                <w:lang w:val="es-ES_tradnl"/>
                              </w:rPr>
                              <w:t>Kyoto</w:t>
                            </w:r>
                            <w:proofErr w:type="spellEnd"/>
                            <w:r>
                              <w:rPr>
                                <w:rFonts w:eastAsia="Calibri"/>
                                <w:i/>
                                <w:sz w:val="20"/>
                                <w:szCs w:val="20"/>
                                <w:lang w:val="es-ES_tradnl"/>
                              </w:rPr>
                              <w:t xml:space="preserve">). Algunas de ellas son: reducción del consumo energético; abandono de los combustibles fósiles; desarrollo de energías limpias y generalización de los procesos de reciclado.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14" o:spid="_x0000_s1026" style="position:absolute;left:0;text-align:left;margin-left:14.05pt;margin-top:38.1pt;width:435.75pt;height:390.5pt;z-index:251659264;visibility:visible;mso-wrap-style:square;mso-width-percent:0;mso-height-percent:0;mso-wrap-distance-left:7.2pt;mso-wrap-distance-top:14.4pt;mso-wrap-distance-right:7.2pt;mso-wrap-distance-bottom:14.4pt;mso-position-horizontal:absolute;mso-position-horizontal-relative:margin;mso-position-vertical:absolute;mso-position-vertical-relative:lin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Cz2jQIAABMFAAAOAAAAZHJzL2Uyb0RvYy54bWysVFFv0zAQfkfiP1h+Z2naptuipdPYKELa&#10;YGIgnl3bSQyOz9hu0/Fv+C38Mc5O2g2GeEAkknWX+D7fd/edz853nSZb6bwCU9H8aEKJNByEMk1F&#10;P35YvTihxAdmBNNgZEXvpafny+fPznpbyim0oIV0BEGML3tb0TYEW2aZ563smD8CKw3+rMF1LKDr&#10;mkw41iN6p7PpZLLIenDCOuDSe/x6Nfyky4Rf15KHd3XtZSC6ophbSKtL6zqu2fKMlY1jtlV8TIP9&#10;QxYdUwYPPUBdscDIxqknUJ3iDjzU4YhDl0FdKy4TB2STT35jc9cyKxMXLI63hzL5/wfL325vHVEC&#10;ezenxLAOe/Qeq/bju2k2GoiTAoyQTADBDVit3voSg+7srYt8vb0G/sUTA5ctM428cA76Fvdjjnnc&#10;n/0SEB2PoWTd34DAs9gmQCrcrnZdBMSSkF3qz/2hP3IXCMePRTGbT6YFJRz/zU+L01mROpixch9u&#10;nQ+vJXQkGhV1sDEi8klnsO21D6lLYqTKxGdK6k5jz7dMk3yxWBynrFk5bkbsPWbiC1qJldI6Oa5Z&#10;X2pHMLSiq/SMwf7xNm1IX9FZfozZ/h1jvjrJX179CSMRSWKNxX1lRLIDU3qwMU1tIrhMoh95wiZI&#10;d9eKnggVyzErTqc5RQcnYHo8iQ8lTDc4ujw4ShyETyq0SXex+k9IniziOxRT25YN1IsEFJuNghhq&#10;kuzD8cl7lFkSRdTBoKewW+8wOopjDeIe5YGJJA3gzYJGC+4bJT1OaUX91w1zkhL9xqDE4kjvDbc3&#10;1nuDGY6hFQ1IMpmXYRj9jXWqaRE5T1QMXKAMaxUihYcsRgcnL+U/3hJxtB/7adfDXbb8CQAA//8D&#10;AFBLAwQUAAYACAAAACEAIplxL98AAAAJAQAADwAAAGRycy9kb3ducmV2LnhtbEyPQUvDQBCF74L/&#10;YRnBm90k0DSN2ZQoCL2JrYLHTXaahGZn0+y2jf/e8WRvb3iP974pNrMdxAUn3ztSEC8iEEiNMz21&#10;Cj73b08ZCB80GT04QgU/6GFT3t8VOjfuSh942YVWcAn5XCvoQhhzKX3TodV+4UYk9g5usjrwObXS&#10;TPrK5XaQSRSl0uqeeKHTI7522Bx3Z6tAf9Xbl357knv/Xp3Gqg7L+Dso9fgwV88gAs7hPwx/+IwO&#10;JTPV7kzGi0FBksWcVLBKExDsZ+t1CqJmsVwlIMtC3n5Q/gIAAP//AwBQSwECLQAUAAYACAAAACEA&#10;toM4kv4AAADhAQAAEwAAAAAAAAAAAAAAAAAAAAAAW0NvbnRlbnRfVHlwZXNdLnhtbFBLAQItABQA&#10;BgAIAAAAIQA4/SH/1gAAAJQBAAALAAAAAAAAAAAAAAAAAC8BAABfcmVscy8ucmVsc1BLAQItABQA&#10;BgAIAAAAIQCn9Cz2jQIAABMFAAAOAAAAAAAAAAAAAAAAAC4CAABkcnMvZTJvRG9jLnhtbFBLAQIt&#10;ABQABgAIAAAAIQAimXEv3wAAAAkBAAAPAAAAAAAAAAAAAAAAAOcEAABkcnMvZG93bnJldi54bWxQ&#10;SwUGAAAAAAQABADzAAAA8wUAAAAA&#10;" strokecolor="#4f81bd" strokeweight="2.5pt">
                <v:shadow on="t" color="#868686" opacity=".5"/>
                <v:textbox inset="0,0,0,0">
                  <w:txbxContent>
                    <w:p w:rsidR="00EB43C9" w:rsidRDefault="00EB43C9" w:rsidP="00EB43C9">
                      <w:pPr>
                        <w:pStyle w:val="Citadestacada"/>
                        <w:pBdr>
                          <w:bottom w:val="none" w:sz="0" w:space="0" w:color="auto"/>
                        </w:pBdr>
                        <w:spacing w:before="0" w:after="0"/>
                        <w:ind w:left="142" w:right="38" w:firstLine="142"/>
                        <w:rPr>
                          <w:b w:val="0"/>
                          <w:color w:val="auto"/>
                          <w:sz w:val="20"/>
                          <w:szCs w:val="20"/>
                          <w:lang w:val="es-ES_tradnl"/>
                        </w:rPr>
                      </w:pPr>
                      <w:r w:rsidRPr="001E1169">
                        <w:rPr>
                          <w:b w:val="0"/>
                          <w:color w:val="auto"/>
                          <w:sz w:val="20"/>
                          <w:szCs w:val="20"/>
                          <w:lang w:val="es-ES_tradnl"/>
                        </w:rPr>
                        <w:t>T</w:t>
                      </w:r>
                      <w:r>
                        <w:rPr>
                          <w:b w:val="0"/>
                          <w:color w:val="auto"/>
                          <w:sz w:val="20"/>
                          <w:szCs w:val="20"/>
                          <w:lang w:val="es-ES_tradnl"/>
                        </w:rPr>
                        <w:t>odas las actividades humanas tienen repercusiones medioambientales. Las relacionadas con la producción, el transporte y el consumo de la energía no son una excepción. Sin embargo, el desmesurado crecimiento del sector energético mundial ha acelerado el impacto de este tipo de acciones. En este contexto, conviene destacar que los términos energía renovable y energía limpia no son sinónimos; es decir, las energías renovables no están exentas de consecuencias ambientales.</w:t>
                      </w:r>
                    </w:p>
                    <w:p w:rsidR="00EB43C9" w:rsidRPr="009F72A0" w:rsidRDefault="00EB43C9" w:rsidP="00EB43C9">
                      <w:pPr>
                        <w:rPr>
                          <w:i/>
                          <w:sz w:val="20"/>
                          <w:szCs w:val="20"/>
                          <w:lang w:val="es-ES_tradnl"/>
                        </w:rPr>
                      </w:pPr>
                      <w:r w:rsidRPr="009F72A0">
                        <w:rPr>
                          <w:i/>
                          <w:sz w:val="20"/>
                          <w:szCs w:val="20"/>
                          <w:lang w:val="es-ES_tradnl"/>
                        </w:rPr>
                        <w:t>Algunos de los problemas ambientales asociados al consumo masivo de energía que demanda la sociedad actual son los siguientes:</w:t>
                      </w:r>
                    </w:p>
                    <w:p w:rsidR="00EB43C9" w:rsidRPr="009F72A0" w:rsidRDefault="00EB43C9" w:rsidP="00EB43C9">
                      <w:pPr>
                        <w:numPr>
                          <w:ilvl w:val="0"/>
                          <w:numId w:val="2"/>
                        </w:numPr>
                        <w:spacing w:after="0" w:line="240" w:lineRule="auto"/>
                        <w:jc w:val="both"/>
                        <w:rPr>
                          <w:i/>
                          <w:sz w:val="20"/>
                          <w:szCs w:val="20"/>
                          <w:lang w:val="es-ES_tradnl"/>
                        </w:rPr>
                      </w:pPr>
                      <w:r w:rsidRPr="009F72A0">
                        <w:rPr>
                          <w:i/>
                          <w:sz w:val="20"/>
                          <w:szCs w:val="20"/>
                          <w:lang w:val="es-ES_tradnl"/>
                        </w:rPr>
                        <w:t>Deterioro de los espacios naturales, deforestación y degradación del suelo.</w:t>
                      </w:r>
                    </w:p>
                    <w:p w:rsidR="00EB43C9" w:rsidRDefault="00EB43C9" w:rsidP="00EB43C9">
                      <w:pPr>
                        <w:numPr>
                          <w:ilvl w:val="0"/>
                          <w:numId w:val="2"/>
                        </w:numPr>
                        <w:spacing w:after="0" w:line="240" w:lineRule="auto"/>
                        <w:jc w:val="both"/>
                        <w:rPr>
                          <w:i/>
                          <w:sz w:val="20"/>
                          <w:szCs w:val="20"/>
                          <w:lang w:val="es-ES_tradnl"/>
                        </w:rPr>
                      </w:pPr>
                      <w:r w:rsidRPr="009F72A0">
                        <w:rPr>
                          <w:i/>
                          <w:sz w:val="20"/>
                          <w:szCs w:val="20"/>
                          <w:lang w:val="es-ES_tradnl"/>
                        </w:rPr>
                        <w:t xml:space="preserve">Alteración de los cauces fluviales y sus </w:t>
                      </w:r>
                      <w:r>
                        <w:rPr>
                          <w:i/>
                          <w:sz w:val="20"/>
                          <w:szCs w:val="20"/>
                          <w:lang w:val="es-ES_tradnl"/>
                        </w:rPr>
                        <w:t>ecosistemas por la construcción de embalses.</w:t>
                      </w:r>
                    </w:p>
                    <w:p w:rsidR="00EB43C9" w:rsidRDefault="00EB43C9" w:rsidP="00EB43C9">
                      <w:pPr>
                        <w:numPr>
                          <w:ilvl w:val="0"/>
                          <w:numId w:val="2"/>
                        </w:numPr>
                        <w:spacing w:after="0" w:line="240" w:lineRule="auto"/>
                        <w:jc w:val="both"/>
                        <w:rPr>
                          <w:i/>
                          <w:sz w:val="20"/>
                          <w:szCs w:val="20"/>
                          <w:lang w:val="es-ES_tradnl"/>
                        </w:rPr>
                      </w:pPr>
                      <w:r>
                        <w:rPr>
                          <w:i/>
                          <w:sz w:val="20"/>
                          <w:szCs w:val="20"/>
                          <w:lang w:val="es-ES_tradnl"/>
                        </w:rPr>
                        <w:t>Calentamiento del agua de ríos, lagos y mares. Vertido de residuos.</w:t>
                      </w:r>
                    </w:p>
                    <w:p w:rsidR="00EB43C9" w:rsidRDefault="00EB43C9" w:rsidP="00EB43C9">
                      <w:pPr>
                        <w:numPr>
                          <w:ilvl w:val="0"/>
                          <w:numId w:val="2"/>
                        </w:numPr>
                        <w:spacing w:after="0" w:line="240" w:lineRule="auto"/>
                        <w:jc w:val="both"/>
                        <w:rPr>
                          <w:i/>
                          <w:sz w:val="20"/>
                          <w:szCs w:val="20"/>
                          <w:lang w:val="es-ES_tradnl"/>
                        </w:rPr>
                      </w:pPr>
                      <w:r>
                        <w:rPr>
                          <w:i/>
                          <w:sz w:val="20"/>
                          <w:szCs w:val="20"/>
                          <w:lang w:val="es-ES_tradnl"/>
                        </w:rPr>
                        <w:t>Impacto visual y sonoro producido por los equipos de generación.</w:t>
                      </w:r>
                    </w:p>
                    <w:p w:rsidR="00EB43C9" w:rsidRPr="009F72A0" w:rsidRDefault="00EB43C9" w:rsidP="00EB43C9">
                      <w:pPr>
                        <w:numPr>
                          <w:ilvl w:val="0"/>
                          <w:numId w:val="2"/>
                        </w:numPr>
                        <w:spacing w:after="0" w:line="240" w:lineRule="auto"/>
                        <w:jc w:val="both"/>
                        <w:rPr>
                          <w:i/>
                          <w:sz w:val="20"/>
                          <w:szCs w:val="20"/>
                          <w:lang w:val="es-ES_tradnl"/>
                        </w:rPr>
                      </w:pPr>
                      <w:r>
                        <w:rPr>
                          <w:i/>
                          <w:sz w:val="20"/>
                          <w:szCs w:val="20"/>
                          <w:lang w:val="es-ES_tradnl"/>
                        </w:rPr>
                        <w:t>Emisión a la atmósfera de gases tóxicos, generadores de lluvia ácida, y partículas en suspensión.</w:t>
                      </w:r>
                    </w:p>
                    <w:p w:rsidR="00EB43C9" w:rsidRDefault="00EB43C9" w:rsidP="00EB43C9">
                      <w:pPr>
                        <w:rPr>
                          <w:rFonts w:eastAsia="Calibri"/>
                          <w:i/>
                          <w:sz w:val="20"/>
                          <w:szCs w:val="20"/>
                          <w:lang w:val="es-ES_tradnl"/>
                        </w:rPr>
                      </w:pPr>
                      <w:r>
                        <w:rPr>
                          <w:rFonts w:eastAsia="Calibri"/>
                          <w:i/>
                          <w:sz w:val="20"/>
                          <w:szCs w:val="20"/>
                          <w:lang w:val="es-ES_tradnl"/>
                        </w:rPr>
                        <w:t xml:space="preserve">Sin embargo, con toda la relevancia de estos problemas, el gran debate mundial sobre el impacto medioambiental de las prácticas energéticas se refiere al llamado </w:t>
                      </w:r>
                      <w:r w:rsidRPr="009F72A0">
                        <w:rPr>
                          <w:rFonts w:eastAsia="Calibri"/>
                          <w:b/>
                          <w:i/>
                          <w:sz w:val="20"/>
                          <w:szCs w:val="20"/>
                          <w:lang w:val="es-ES_tradnl"/>
                        </w:rPr>
                        <w:t>cambio climático.</w:t>
                      </w:r>
                      <w:r>
                        <w:rPr>
                          <w:rFonts w:eastAsia="Calibri"/>
                          <w:i/>
                          <w:sz w:val="20"/>
                          <w:szCs w:val="20"/>
                          <w:lang w:val="es-ES_tradnl"/>
                        </w:rPr>
                        <w:t xml:space="preserve"> En efecto, desde hace más de 100 años, la Tierra se encuentra en un periodo de </w:t>
                      </w:r>
                      <w:r>
                        <w:rPr>
                          <w:rFonts w:eastAsia="Calibri"/>
                          <w:b/>
                          <w:i/>
                          <w:sz w:val="20"/>
                          <w:szCs w:val="20"/>
                          <w:lang w:val="es-ES_tradnl"/>
                        </w:rPr>
                        <w:t>calentamiento global</w:t>
                      </w:r>
                      <w:r>
                        <w:rPr>
                          <w:rFonts w:eastAsia="Calibri"/>
                          <w:i/>
                          <w:sz w:val="20"/>
                          <w:szCs w:val="20"/>
                          <w:lang w:val="es-ES_tradnl"/>
                        </w:rPr>
                        <w:t>.</w:t>
                      </w:r>
                    </w:p>
                    <w:p w:rsidR="00EB43C9" w:rsidRDefault="00EB43C9" w:rsidP="00EB43C9">
                      <w:pPr>
                        <w:rPr>
                          <w:rFonts w:eastAsia="Calibri"/>
                          <w:i/>
                          <w:sz w:val="20"/>
                          <w:szCs w:val="20"/>
                          <w:lang w:val="es-ES_tradnl"/>
                        </w:rPr>
                      </w:pPr>
                      <w:r>
                        <w:rPr>
                          <w:rFonts w:eastAsia="Calibri"/>
                          <w:i/>
                          <w:sz w:val="20"/>
                          <w:szCs w:val="20"/>
                          <w:lang w:val="es-ES_tradnl"/>
                        </w:rPr>
                        <w:t xml:space="preserve">Un agente decisivo del calentamiento global es el </w:t>
                      </w:r>
                      <w:r>
                        <w:rPr>
                          <w:rFonts w:eastAsia="Calibri"/>
                          <w:b/>
                          <w:i/>
                          <w:sz w:val="20"/>
                          <w:szCs w:val="20"/>
                          <w:lang w:val="es-ES_tradnl"/>
                        </w:rPr>
                        <w:t>efecto invernadero</w:t>
                      </w:r>
                      <w:r>
                        <w:rPr>
                          <w:rFonts w:eastAsia="Calibri"/>
                          <w:i/>
                          <w:sz w:val="20"/>
                          <w:szCs w:val="20"/>
                          <w:lang w:val="es-ES_tradnl"/>
                        </w:rPr>
                        <w:t>, fenómeno natural que provocan, sobre todo el dióxido de carbono (CO</w:t>
                      </w:r>
                      <w:r w:rsidRPr="009F72A0">
                        <w:rPr>
                          <w:rFonts w:eastAsia="Calibri"/>
                          <w:i/>
                          <w:sz w:val="20"/>
                          <w:szCs w:val="20"/>
                          <w:vertAlign w:val="subscript"/>
                          <w:lang w:val="es-ES_tradnl"/>
                        </w:rPr>
                        <w:t>2</w:t>
                      </w:r>
                      <w:proofErr w:type="gramStart"/>
                      <w:r>
                        <w:rPr>
                          <w:rFonts w:eastAsia="Calibri"/>
                          <w:i/>
                          <w:sz w:val="20"/>
                          <w:szCs w:val="20"/>
                          <w:lang w:val="es-ES_tradnl"/>
                        </w:rPr>
                        <w:t>) ,</w:t>
                      </w:r>
                      <w:proofErr w:type="gramEnd"/>
                      <w:r>
                        <w:rPr>
                          <w:rFonts w:eastAsia="Calibri"/>
                          <w:i/>
                          <w:sz w:val="20"/>
                          <w:szCs w:val="20"/>
                          <w:lang w:val="es-ES_tradnl"/>
                        </w:rPr>
                        <w:t xml:space="preserve"> el metano (CH</w:t>
                      </w:r>
                      <w:r w:rsidRPr="00244324">
                        <w:rPr>
                          <w:rFonts w:eastAsia="Calibri"/>
                          <w:i/>
                          <w:sz w:val="20"/>
                          <w:szCs w:val="20"/>
                          <w:vertAlign w:val="subscript"/>
                          <w:lang w:val="es-ES_tradnl"/>
                        </w:rPr>
                        <w:t>4</w:t>
                      </w:r>
                      <w:r>
                        <w:rPr>
                          <w:rFonts w:eastAsia="Calibri"/>
                          <w:i/>
                          <w:sz w:val="20"/>
                          <w:szCs w:val="20"/>
                          <w:lang w:val="es-ES_tradnl"/>
                        </w:rPr>
                        <w:t>) y el vapor de agua. Sin embargo, la emisión masiva a la atmósfera de gases de efecto invernadero como consecuencia de las actividades humanas (emisión de CO</w:t>
                      </w:r>
                      <w:r w:rsidRPr="009F72A0">
                        <w:rPr>
                          <w:rFonts w:eastAsia="Calibri"/>
                          <w:i/>
                          <w:sz w:val="20"/>
                          <w:szCs w:val="20"/>
                          <w:vertAlign w:val="subscript"/>
                          <w:lang w:val="es-ES_tradnl"/>
                        </w:rPr>
                        <w:t>2</w:t>
                      </w:r>
                      <w:r>
                        <w:rPr>
                          <w:rFonts w:eastAsia="Calibri"/>
                          <w:i/>
                          <w:sz w:val="20"/>
                          <w:szCs w:val="20"/>
                          <w:vertAlign w:val="subscript"/>
                          <w:lang w:val="es-ES_tradnl"/>
                        </w:rPr>
                        <w:t xml:space="preserve"> </w:t>
                      </w:r>
                      <w:r w:rsidRPr="009F72A0">
                        <w:rPr>
                          <w:rFonts w:eastAsia="Calibri"/>
                          <w:i/>
                          <w:sz w:val="20"/>
                          <w:szCs w:val="20"/>
                          <w:lang w:val="es-ES_tradnl"/>
                        </w:rPr>
                        <w:t xml:space="preserve">por la combustión de </w:t>
                      </w:r>
                      <w:r>
                        <w:rPr>
                          <w:rFonts w:eastAsia="Calibri"/>
                          <w:i/>
                          <w:sz w:val="20"/>
                          <w:szCs w:val="20"/>
                          <w:lang w:val="es-ES_tradnl"/>
                        </w:rPr>
                        <w:t>hidrocarburos) está provocando una sobredimensión del problema de gran alcance.</w:t>
                      </w:r>
                    </w:p>
                    <w:p w:rsidR="00EB43C9" w:rsidRPr="009F72A0" w:rsidRDefault="00EB43C9" w:rsidP="00EB43C9">
                      <w:pPr>
                        <w:rPr>
                          <w:rFonts w:eastAsia="Calibri"/>
                          <w:i/>
                          <w:sz w:val="20"/>
                          <w:szCs w:val="20"/>
                          <w:lang w:val="es-ES_tradnl"/>
                        </w:rPr>
                      </w:pPr>
                      <w:r>
                        <w:rPr>
                          <w:rFonts w:eastAsia="Calibri"/>
                          <w:i/>
                          <w:sz w:val="20"/>
                          <w:szCs w:val="20"/>
                          <w:lang w:val="es-ES_tradnl"/>
                        </w:rPr>
                        <w:t xml:space="preserve">Por eso, se han propuesto a nivel mundial múltiples acciones encaminadas a reducir las emisiones de gases de efecto invernadero, o al menos, a frenar su crecimiento (Protocolo de </w:t>
                      </w:r>
                      <w:proofErr w:type="spellStart"/>
                      <w:r>
                        <w:rPr>
                          <w:rFonts w:eastAsia="Calibri"/>
                          <w:i/>
                          <w:sz w:val="20"/>
                          <w:szCs w:val="20"/>
                          <w:lang w:val="es-ES_tradnl"/>
                        </w:rPr>
                        <w:t>Kyoto</w:t>
                      </w:r>
                      <w:proofErr w:type="spellEnd"/>
                      <w:r>
                        <w:rPr>
                          <w:rFonts w:eastAsia="Calibri"/>
                          <w:i/>
                          <w:sz w:val="20"/>
                          <w:szCs w:val="20"/>
                          <w:lang w:val="es-ES_tradnl"/>
                        </w:rPr>
                        <w:t xml:space="preserve">). Algunas de ellas son: reducción del consumo energético; abandono de los combustibles fósiles; desarrollo de energías limpias y generalización de los procesos de reciclado.  </w:t>
                      </w:r>
                    </w:p>
                  </w:txbxContent>
                </v:textbox>
                <w10:wrap type="square" anchorx="margin" anchory="line"/>
              </v:roundrect>
            </w:pict>
          </mc:Fallback>
        </mc:AlternateContent>
      </w:r>
      <w:r>
        <w:rPr>
          <w:rFonts w:ascii="Times New Roman" w:eastAsia="Times New Roman" w:hAnsi="Times New Roman" w:cs="Times New Roman"/>
          <w:b/>
          <w:sz w:val="24"/>
          <w:szCs w:val="24"/>
          <w:lang w:val="es-ES_tradnl" w:eastAsia="es-ES"/>
        </w:rPr>
        <w:t>LA ENERGÍA Y EL MEDIO AMBIENTE ( 4º ESO)</w:t>
      </w:r>
    </w:p>
    <w:p w:rsidR="00EB43C9" w:rsidRDefault="00EB43C9" w:rsidP="00E32F2A">
      <w:pPr>
        <w:spacing w:after="0" w:line="240" w:lineRule="auto"/>
        <w:jc w:val="both"/>
        <w:rPr>
          <w:rFonts w:ascii="Times New Roman" w:eastAsia="Times New Roman" w:hAnsi="Times New Roman" w:cs="Times New Roman"/>
          <w:sz w:val="24"/>
          <w:szCs w:val="24"/>
          <w:lang w:val="es-ES_tradnl" w:eastAsia="es-ES"/>
        </w:rPr>
      </w:pPr>
      <w:r w:rsidRPr="00EB43C9">
        <w:rPr>
          <w:rFonts w:ascii="Times New Roman" w:eastAsia="Times New Roman" w:hAnsi="Times New Roman" w:cs="Times New Roman"/>
          <w:sz w:val="24"/>
          <w:szCs w:val="24"/>
          <w:lang w:val="es-ES_tradnl" w:eastAsia="es-ES"/>
        </w:rPr>
        <w:t>Lee el siguiente texto con atención y contesta a las preguntas:</w:t>
      </w:r>
    </w:p>
    <w:p w:rsidR="00E32F2A" w:rsidRPr="00EB43C9" w:rsidRDefault="00E32F2A" w:rsidP="00E32F2A">
      <w:pPr>
        <w:spacing w:after="0" w:line="240" w:lineRule="auto"/>
        <w:jc w:val="both"/>
        <w:rPr>
          <w:rFonts w:ascii="Times New Roman" w:eastAsia="Times New Roman" w:hAnsi="Times New Roman" w:cs="Times New Roman"/>
          <w:sz w:val="24"/>
          <w:szCs w:val="24"/>
          <w:lang w:val="es-ES_tradnl" w:eastAsia="es-ES"/>
        </w:rPr>
      </w:pPr>
    </w:p>
    <w:p w:rsidR="00EB43C9" w:rsidRPr="00EB43C9" w:rsidRDefault="00EB43C9" w:rsidP="00E32F2A">
      <w:pPr>
        <w:widowControl w:val="0"/>
        <w:numPr>
          <w:ilvl w:val="0"/>
          <w:numId w:val="4"/>
        </w:numPr>
        <w:suppressAutoHyphens/>
        <w:spacing w:after="0" w:line="240" w:lineRule="auto"/>
        <w:ind w:left="284" w:hanging="284"/>
        <w:jc w:val="both"/>
        <w:rPr>
          <w:rFonts w:ascii="Times New Roman" w:eastAsia="Times New Roman" w:hAnsi="Times New Roman" w:cs="Times New Roman"/>
          <w:sz w:val="24"/>
          <w:szCs w:val="24"/>
          <w:lang w:val="es-ES_tradnl" w:eastAsia="es-ES"/>
        </w:rPr>
      </w:pPr>
      <w:r w:rsidRPr="00EB43C9">
        <w:rPr>
          <w:rFonts w:ascii="Times New Roman" w:eastAsia="Times New Roman" w:hAnsi="Times New Roman" w:cs="Times New Roman"/>
          <w:sz w:val="24"/>
          <w:szCs w:val="24"/>
          <w:lang w:val="es-ES_tradnl" w:eastAsia="es-ES"/>
        </w:rPr>
        <w:t>¿Cuáles de los siguientes gases no contribuye al efecto invernadero: O</w:t>
      </w:r>
      <w:r w:rsidRPr="00EB43C9">
        <w:rPr>
          <w:rFonts w:ascii="Times New Roman" w:eastAsia="Times New Roman" w:hAnsi="Times New Roman" w:cs="Times New Roman"/>
          <w:sz w:val="24"/>
          <w:szCs w:val="24"/>
          <w:vertAlign w:val="subscript"/>
          <w:lang w:val="es-ES_tradnl" w:eastAsia="es-ES"/>
        </w:rPr>
        <w:t>2</w:t>
      </w:r>
      <w:r w:rsidRPr="00EB43C9">
        <w:rPr>
          <w:rFonts w:ascii="Times New Roman" w:eastAsia="Times New Roman" w:hAnsi="Times New Roman" w:cs="Times New Roman"/>
          <w:sz w:val="24"/>
          <w:szCs w:val="24"/>
          <w:lang w:val="es-ES_tradnl" w:eastAsia="es-ES"/>
        </w:rPr>
        <w:t>, CO</w:t>
      </w:r>
      <w:r w:rsidRPr="00EB43C9">
        <w:rPr>
          <w:rFonts w:ascii="Times New Roman" w:eastAsia="Times New Roman" w:hAnsi="Times New Roman" w:cs="Times New Roman"/>
          <w:sz w:val="24"/>
          <w:szCs w:val="24"/>
          <w:vertAlign w:val="subscript"/>
          <w:lang w:val="es-ES_tradnl" w:eastAsia="es-ES"/>
        </w:rPr>
        <w:t>2</w:t>
      </w:r>
      <w:r w:rsidRPr="00EB43C9">
        <w:rPr>
          <w:rFonts w:ascii="Times New Roman" w:eastAsia="Times New Roman" w:hAnsi="Times New Roman" w:cs="Times New Roman"/>
          <w:sz w:val="24"/>
          <w:szCs w:val="24"/>
          <w:lang w:val="es-ES_tradnl" w:eastAsia="es-ES"/>
        </w:rPr>
        <w:t>, N</w:t>
      </w:r>
      <w:r w:rsidRPr="00EB43C9">
        <w:rPr>
          <w:rFonts w:ascii="Times New Roman" w:eastAsia="Times New Roman" w:hAnsi="Times New Roman" w:cs="Times New Roman"/>
          <w:sz w:val="24"/>
          <w:szCs w:val="24"/>
          <w:vertAlign w:val="subscript"/>
          <w:lang w:val="es-ES_tradnl" w:eastAsia="es-ES"/>
        </w:rPr>
        <w:t>2</w:t>
      </w:r>
      <w:r w:rsidRPr="00EB43C9">
        <w:rPr>
          <w:rFonts w:ascii="Times New Roman" w:eastAsia="Times New Roman" w:hAnsi="Times New Roman" w:cs="Times New Roman"/>
          <w:sz w:val="24"/>
          <w:szCs w:val="24"/>
          <w:lang w:val="es-ES_tradnl" w:eastAsia="es-ES"/>
        </w:rPr>
        <w:t>, CH</w:t>
      </w:r>
      <w:r w:rsidRPr="00EB43C9">
        <w:rPr>
          <w:rFonts w:ascii="Times New Roman" w:eastAsia="Times New Roman" w:hAnsi="Times New Roman" w:cs="Times New Roman"/>
          <w:sz w:val="24"/>
          <w:szCs w:val="24"/>
          <w:vertAlign w:val="subscript"/>
          <w:lang w:val="es-ES_tradnl" w:eastAsia="es-ES"/>
        </w:rPr>
        <w:t>4</w:t>
      </w:r>
      <w:r w:rsidRPr="00EB43C9">
        <w:rPr>
          <w:rFonts w:ascii="Times New Roman" w:eastAsia="Times New Roman" w:hAnsi="Times New Roman" w:cs="Times New Roman"/>
          <w:sz w:val="24"/>
          <w:szCs w:val="24"/>
          <w:lang w:val="es-ES_tradnl" w:eastAsia="es-ES"/>
        </w:rPr>
        <w:t>, Vapor de agua?</w:t>
      </w:r>
    </w:p>
    <w:p w:rsidR="00EB43C9" w:rsidRPr="00EB43C9" w:rsidRDefault="00EB43C9" w:rsidP="00E32F2A">
      <w:pPr>
        <w:widowControl w:val="0"/>
        <w:numPr>
          <w:ilvl w:val="0"/>
          <w:numId w:val="4"/>
        </w:numPr>
        <w:suppressAutoHyphens/>
        <w:spacing w:after="0" w:line="240" w:lineRule="auto"/>
        <w:ind w:left="284" w:hanging="284"/>
        <w:jc w:val="both"/>
        <w:rPr>
          <w:rFonts w:ascii="Times New Roman" w:eastAsia="Times New Roman" w:hAnsi="Times New Roman" w:cs="Times New Roman"/>
          <w:sz w:val="24"/>
          <w:szCs w:val="24"/>
          <w:lang w:val="es-ES_tradnl" w:eastAsia="es-ES"/>
        </w:rPr>
      </w:pPr>
      <w:r w:rsidRPr="00EB43C9">
        <w:rPr>
          <w:rFonts w:ascii="Times New Roman" w:eastAsia="Times New Roman" w:hAnsi="Times New Roman" w:cs="Times New Roman"/>
          <w:sz w:val="24"/>
          <w:szCs w:val="24"/>
          <w:lang w:val="es-ES_tradnl" w:eastAsia="es-ES"/>
        </w:rPr>
        <w:t>De los problemas ambientales mencionados, ¿Cuáles creen que están asociados a la energía hidroeléctrica? ¿Cuáles asociarías a la energía eólica? ¿Cuáles a los combustibles fósiles (petróleo, gas y carbón)?</w:t>
      </w:r>
    </w:p>
    <w:p w:rsidR="00EB43C9" w:rsidRPr="00EB43C9" w:rsidRDefault="00EB43C9" w:rsidP="00E32F2A">
      <w:pPr>
        <w:widowControl w:val="0"/>
        <w:numPr>
          <w:ilvl w:val="0"/>
          <w:numId w:val="4"/>
        </w:numPr>
        <w:suppressAutoHyphens/>
        <w:spacing w:after="0" w:line="240" w:lineRule="auto"/>
        <w:ind w:left="284" w:hanging="284"/>
        <w:jc w:val="both"/>
        <w:rPr>
          <w:rFonts w:ascii="Times New Roman" w:eastAsia="Times New Roman" w:hAnsi="Times New Roman" w:cs="Times New Roman"/>
          <w:sz w:val="24"/>
          <w:szCs w:val="24"/>
          <w:lang w:val="es-ES_tradnl" w:eastAsia="es-ES"/>
        </w:rPr>
      </w:pPr>
      <w:r w:rsidRPr="00EB43C9">
        <w:rPr>
          <w:rFonts w:ascii="Times New Roman" w:eastAsia="Times New Roman" w:hAnsi="Times New Roman" w:cs="Times New Roman"/>
          <w:sz w:val="24"/>
          <w:szCs w:val="24"/>
          <w:lang w:val="es-ES_tradnl" w:eastAsia="es-ES"/>
        </w:rPr>
        <w:t>En nuestra mano está frenar el efecto invernadero. Propón 3 medidas concretas que puedas llevar a cabo en tu vida cotidiana para conseguirlo.</w:t>
      </w:r>
    </w:p>
    <w:p w:rsidR="00EB43C9" w:rsidRPr="00EB43C9" w:rsidRDefault="00EB43C9" w:rsidP="00E32F2A">
      <w:pPr>
        <w:widowControl w:val="0"/>
        <w:tabs>
          <w:tab w:val="left" w:pos="2193"/>
        </w:tabs>
        <w:suppressAutoHyphens/>
        <w:spacing w:after="0" w:line="240" w:lineRule="auto"/>
        <w:rPr>
          <w:rFonts w:ascii="Times New Roman" w:eastAsia="DejaVu Sans" w:hAnsi="Times New Roman" w:cs="Times New Roman"/>
          <w:kern w:val="1"/>
          <w:sz w:val="24"/>
          <w:szCs w:val="24"/>
        </w:rPr>
      </w:pPr>
    </w:p>
    <w:p w:rsidR="00EB43C9" w:rsidRPr="00E32F2A" w:rsidRDefault="00EB43C9" w:rsidP="00E32F2A">
      <w:pPr>
        <w:widowControl w:val="0"/>
        <w:numPr>
          <w:ilvl w:val="0"/>
          <w:numId w:val="1"/>
        </w:numPr>
        <w:suppressAutoHyphens/>
        <w:spacing w:after="0" w:line="240" w:lineRule="auto"/>
        <w:ind w:left="0"/>
        <w:jc w:val="both"/>
        <w:rPr>
          <w:rFonts w:ascii="Times New Roman" w:eastAsia="Times New Roman" w:hAnsi="Times New Roman" w:cs="Times New Roman"/>
          <w:sz w:val="24"/>
          <w:szCs w:val="24"/>
          <w:lang w:val="es-ES_tradnl" w:eastAsia="es-ES"/>
        </w:rPr>
      </w:pPr>
      <w:r w:rsidRPr="00EB43C9">
        <w:rPr>
          <w:rFonts w:ascii="Times New Roman" w:eastAsia="Times New Roman" w:hAnsi="Times New Roman" w:cs="Times New Roman"/>
          <w:b/>
          <w:sz w:val="24"/>
          <w:szCs w:val="24"/>
          <w:lang w:val="es-ES_tradnl" w:eastAsia="es-ES"/>
        </w:rPr>
        <w:t xml:space="preserve">¿QUÉ PASARÁ CUANDO AGOTEMOS LOS RECURSOS? </w:t>
      </w:r>
    </w:p>
    <w:p w:rsidR="00E32F2A" w:rsidRPr="00EB43C9" w:rsidRDefault="00E32F2A" w:rsidP="00E32F2A">
      <w:pPr>
        <w:widowControl w:val="0"/>
        <w:suppressAutoHyphens/>
        <w:spacing w:after="0" w:line="240" w:lineRule="auto"/>
        <w:jc w:val="both"/>
        <w:rPr>
          <w:rFonts w:ascii="Times New Roman" w:eastAsia="Times New Roman" w:hAnsi="Times New Roman" w:cs="Times New Roman"/>
          <w:sz w:val="24"/>
          <w:szCs w:val="24"/>
          <w:lang w:val="es-ES_tradnl" w:eastAsia="es-ES"/>
        </w:rPr>
      </w:pPr>
      <w:bookmarkStart w:id="0" w:name="_GoBack"/>
      <w:bookmarkEnd w:id="0"/>
    </w:p>
    <w:p w:rsidR="00EB43C9" w:rsidRPr="00EB43C9" w:rsidRDefault="00EB43C9" w:rsidP="00E32F2A">
      <w:pPr>
        <w:spacing w:after="0" w:line="240" w:lineRule="auto"/>
        <w:jc w:val="both"/>
        <w:rPr>
          <w:rFonts w:ascii="Times New Roman" w:eastAsia="Times New Roman" w:hAnsi="Times New Roman" w:cs="Times New Roman"/>
          <w:sz w:val="24"/>
          <w:szCs w:val="24"/>
          <w:lang w:val="es-ES_tradnl" w:eastAsia="es-ES"/>
        </w:rPr>
      </w:pPr>
      <w:r w:rsidRPr="00EB43C9">
        <w:rPr>
          <w:rFonts w:ascii="Times New Roman" w:eastAsia="Times New Roman" w:hAnsi="Times New Roman" w:cs="Times New Roman"/>
          <w:sz w:val="24"/>
          <w:szCs w:val="24"/>
          <w:lang w:val="es-ES_tradnl" w:eastAsia="es-ES"/>
        </w:rPr>
        <w:t xml:space="preserve">A partir del video </w:t>
      </w:r>
      <w:r w:rsidRPr="00EB43C9">
        <w:rPr>
          <w:rFonts w:ascii="Times New Roman" w:eastAsia="Times New Roman" w:hAnsi="Times New Roman" w:cs="Times New Roman"/>
          <w:i/>
          <w:sz w:val="24"/>
          <w:szCs w:val="24"/>
          <w:lang w:val="es-ES_tradnl" w:eastAsia="es-ES"/>
        </w:rPr>
        <w:t xml:space="preserve">¿Qué pasará cuando agotemos los recursos?, </w:t>
      </w:r>
      <w:r w:rsidRPr="00EB43C9">
        <w:rPr>
          <w:rFonts w:ascii="Times New Roman" w:eastAsia="Times New Roman" w:hAnsi="Times New Roman" w:cs="Times New Roman"/>
          <w:sz w:val="24"/>
          <w:szCs w:val="24"/>
          <w:lang w:val="es-ES_tradnl" w:eastAsia="es-ES"/>
        </w:rPr>
        <w:t xml:space="preserve"> que puede encontrarse en la página </w:t>
      </w:r>
      <w:hyperlink r:id="rId7" w:history="1">
        <w:r w:rsidRPr="00EB43C9">
          <w:rPr>
            <w:rFonts w:ascii="Times New Roman" w:eastAsia="Times New Roman" w:hAnsi="Times New Roman" w:cs="Times New Roman"/>
            <w:color w:val="0000FF"/>
            <w:sz w:val="24"/>
            <w:szCs w:val="24"/>
            <w:u w:val="single"/>
            <w:lang w:val="es-ES_tradnl" w:eastAsia="es-ES"/>
          </w:rPr>
          <w:t>http://www.youtube.com/watch?v=KG6kfT5fXHU</w:t>
        </w:r>
      </w:hyperlink>
      <w:r w:rsidRPr="00EB43C9">
        <w:rPr>
          <w:rFonts w:ascii="Times New Roman" w:eastAsia="Times New Roman" w:hAnsi="Times New Roman" w:cs="Times New Roman"/>
          <w:sz w:val="24"/>
          <w:szCs w:val="24"/>
          <w:lang w:val="es-ES_tradnl" w:eastAsia="es-ES"/>
        </w:rPr>
        <w:t>, realiza las siguientes actividades:</w:t>
      </w:r>
    </w:p>
    <w:p w:rsidR="00EB43C9" w:rsidRPr="00EB43C9" w:rsidRDefault="00EB43C9" w:rsidP="00E32F2A">
      <w:pPr>
        <w:widowControl w:val="0"/>
        <w:numPr>
          <w:ilvl w:val="0"/>
          <w:numId w:val="4"/>
        </w:numPr>
        <w:suppressAutoHyphens/>
        <w:spacing w:after="0" w:line="240" w:lineRule="auto"/>
        <w:ind w:left="284" w:hanging="284"/>
        <w:jc w:val="both"/>
        <w:rPr>
          <w:rFonts w:ascii="Times New Roman" w:eastAsia="Times New Roman" w:hAnsi="Times New Roman" w:cs="Times New Roman"/>
          <w:sz w:val="24"/>
          <w:szCs w:val="24"/>
          <w:lang w:val="es-ES_tradnl" w:eastAsia="es-ES"/>
        </w:rPr>
      </w:pPr>
      <w:r w:rsidRPr="00EB43C9">
        <w:rPr>
          <w:rFonts w:ascii="Times New Roman" w:eastAsia="Times New Roman" w:hAnsi="Times New Roman" w:cs="Times New Roman"/>
          <w:sz w:val="24"/>
          <w:szCs w:val="24"/>
          <w:lang w:val="es-ES_tradnl" w:eastAsia="es-ES"/>
        </w:rPr>
        <w:t>Reflexión: Expresa el mensaje que quiere transmitir el video.</w:t>
      </w:r>
    </w:p>
    <w:p w:rsidR="00EB43C9" w:rsidRPr="00EB43C9" w:rsidRDefault="00EB43C9" w:rsidP="00E32F2A">
      <w:pPr>
        <w:widowControl w:val="0"/>
        <w:numPr>
          <w:ilvl w:val="0"/>
          <w:numId w:val="4"/>
        </w:numPr>
        <w:suppressAutoHyphens/>
        <w:spacing w:after="0" w:line="240" w:lineRule="auto"/>
        <w:ind w:left="284" w:hanging="284"/>
        <w:jc w:val="both"/>
        <w:rPr>
          <w:rFonts w:ascii="Times New Roman" w:eastAsia="Times New Roman" w:hAnsi="Times New Roman" w:cs="Times New Roman"/>
          <w:sz w:val="24"/>
          <w:szCs w:val="24"/>
          <w:lang w:val="es-ES_tradnl" w:eastAsia="es-ES"/>
        </w:rPr>
      </w:pPr>
      <w:r w:rsidRPr="00EB43C9">
        <w:rPr>
          <w:rFonts w:ascii="Times New Roman" w:eastAsia="Times New Roman" w:hAnsi="Times New Roman" w:cs="Times New Roman"/>
          <w:sz w:val="24"/>
          <w:szCs w:val="24"/>
          <w:lang w:val="es-ES_tradnl" w:eastAsia="es-ES"/>
        </w:rPr>
        <w:t>Busca en el diccionario, en una enciclopedia, o en internet la palabra “</w:t>
      </w:r>
      <w:r w:rsidRPr="00EB43C9">
        <w:rPr>
          <w:rFonts w:ascii="Times New Roman" w:eastAsia="Times New Roman" w:hAnsi="Times New Roman" w:cs="Times New Roman"/>
          <w:i/>
          <w:sz w:val="24"/>
          <w:szCs w:val="24"/>
          <w:lang w:val="es-ES_tradnl" w:eastAsia="es-ES"/>
        </w:rPr>
        <w:t>sostenibilidad”</w:t>
      </w:r>
      <w:r w:rsidRPr="00EB43C9">
        <w:rPr>
          <w:rFonts w:ascii="Times New Roman" w:eastAsia="Times New Roman" w:hAnsi="Times New Roman" w:cs="Times New Roman"/>
          <w:sz w:val="24"/>
          <w:szCs w:val="24"/>
          <w:lang w:val="es-ES_tradnl" w:eastAsia="es-ES"/>
        </w:rPr>
        <w:t xml:space="preserve">, y escribe su definición. </w:t>
      </w:r>
    </w:p>
    <w:p w:rsidR="00EB43C9" w:rsidRPr="00EB43C9" w:rsidRDefault="00EB43C9" w:rsidP="00E32F2A">
      <w:pPr>
        <w:widowControl w:val="0"/>
        <w:numPr>
          <w:ilvl w:val="0"/>
          <w:numId w:val="4"/>
        </w:numPr>
        <w:suppressAutoHyphens/>
        <w:spacing w:after="0" w:line="240" w:lineRule="auto"/>
        <w:ind w:left="284" w:hanging="284"/>
        <w:jc w:val="both"/>
        <w:rPr>
          <w:rFonts w:ascii="Times New Roman" w:eastAsia="Times New Roman" w:hAnsi="Times New Roman" w:cs="Times New Roman"/>
          <w:sz w:val="24"/>
          <w:szCs w:val="24"/>
          <w:lang w:val="es-ES_tradnl" w:eastAsia="es-ES"/>
        </w:rPr>
      </w:pPr>
      <w:r w:rsidRPr="00EB43C9">
        <w:rPr>
          <w:rFonts w:ascii="Times New Roman" w:eastAsia="Times New Roman" w:hAnsi="Times New Roman" w:cs="Times New Roman"/>
          <w:sz w:val="24"/>
          <w:szCs w:val="24"/>
          <w:lang w:val="es-ES_tradnl" w:eastAsia="es-ES"/>
        </w:rPr>
        <w:lastRenderedPageBreak/>
        <w:t xml:space="preserve">Busca ejemplos de prácticas cotidianas que no contribuyan a la sostenibilidad, y trata de buscar alternativas a estas prácticas.  </w:t>
      </w:r>
    </w:p>
    <w:p w:rsidR="00F23A38" w:rsidRDefault="00E32F2A"/>
    <w:sectPr w:rsidR="00F23A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5937"/>
    <w:multiLevelType w:val="hybridMultilevel"/>
    <w:tmpl w:val="0214189A"/>
    <w:lvl w:ilvl="0" w:tplc="6456CDBA">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242141A2"/>
    <w:multiLevelType w:val="hybridMultilevel"/>
    <w:tmpl w:val="3F340B3E"/>
    <w:lvl w:ilvl="0" w:tplc="7B109C14">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29E44851"/>
    <w:multiLevelType w:val="hybridMultilevel"/>
    <w:tmpl w:val="2A72C9A6"/>
    <w:lvl w:ilvl="0" w:tplc="0C0A0005">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nsid w:val="561D6761"/>
    <w:multiLevelType w:val="hybridMultilevel"/>
    <w:tmpl w:val="77849420"/>
    <w:lvl w:ilvl="0" w:tplc="AF26ECDC">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C9"/>
    <w:rsid w:val="00754821"/>
    <w:rsid w:val="009D7C03"/>
    <w:rsid w:val="00E32F2A"/>
    <w:rsid w:val="00EB43C9"/>
    <w:rsid w:val="00F421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EB43C9"/>
    <w:pPr>
      <w:widowControl w:val="0"/>
      <w:pBdr>
        <w:bottom w:val="single" w:sz="4" w:space="4" w:color="4F81BD" w:themeColor="accent1"/>
      </w:pBdr>
      <w:suppressAutoHyphens/>
      <w:spacing w:before="200" w:after="280" w:line="240" w:lineRule="auto"/>
      <w:ind w:left="936" w:right="936"/>
    </w:pPr>
    <w:rPr>
      <w:rFonts w:ascii="Times New Roman" w:eastAsia="DejaVu Sans" w:hAnsi="Times New Roman" w:cs="Mangal"/>
      <w:b/>
      <w:bCs/>
      <w:i/>
      <w:iCs/>
      <w:color w:val="4F81BD" w:themeColor="accent1"/>
      <w:kern w:val="1"/>
      <w:sz w:val="24"/>
      <w:szCs w:val="21"/>
      <w:lang w:eastAsia="hi-IN" w:bidi="hi-IN"/>
    </w:rPr>
  </w:style>
  <w:style w:type="character" w:customStyle="1" w:styleId="CitadestacadaCar">
    <w:name w:val="Cita destacada Car"/>
    <w:basedOn w:val="Fuentedeprrafopredeter"/>
    <w:link w:val="Citadestacada"/>
    <w:uiPriority w:val="30"/>
    <w:rsid w:val="00EB43C9"/>
    <w:rPr>
      <w:rFonts w:ascii="Times New Roman" w:eastAsia="DejaVu Sans" w:hAnsi="Times New Roman" w:cs="Mangal"/>
      <w:b/>
      <w:bCs/>
      <w:i/>
      <w:iCs/>
      <w:color w:val="4F81BD" w:themeColor="accent1"/>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EB43C9"/>
    <w:pPr>
      <w:widowControl w:val="0"/>
      <w:pBdr>
        <w:bottom w:val="single" w:sz="4" w:space="4" w:color="4F81BD" w:themeColor="accent1"/>
      </w:pBdr>
      <w:suppressAutoHyphens/>
      <w:spacing w:before="200" w:after="280" w:line="240" w:lineRule="auto"/>
      <w:ind w:left="936" w:right="936"/>
    </w:pPr>
    <w:rPr>
      <w:rFonts w:ascii="Times New Roman" w:eastAsia="DejaVu Sans" w:hAnsi="Times New Roman" w:cs="Mangal"/>
      <w:b/>
      <w:bCs/>
      <w:i/>
      <w:iCs/>
      <w:color w:val="4F81BD" w:themeColor="accent1"/>
      <w:kern w:val="1"/>
      <w:sz w:val="24"/>
      <w:szCs w:val="21"/>
      <w:lang w:eastAsia="hi-IN" w:bidi="hi-IN"/>
    </w:rPr>
  </w:style>
  <w:style w:type="character" w:customStyle="1" w:styleId="CitadestacadaCar">
    <w:name w:val="Cita destacada Car"/>
    <w:basedOn w:val="Fuentedeprrafopredeter"/>
    <w:link w:val="Citadestacada"/>
    <w:uiPriority w:val="30"/>
    <w:rsid w:val="00EB43C9"/>
    <w:rPr>
      <w:rFonts w:ascii="Times New Roman" w:eastAsia="DejaVu Sans" w:hAnsi="Times New Roman" w:cs="Mangal"/>
      <w:b/>
      <w:bCs/>
      <w:i/>
      <w:iCs/>
      <w:color w:val="4F81BD" w:themeColor="accent1"/>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outube.com/watch?v=KG6kfT5fX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9F9C0-EB70-4FD0-A2BA-3AA9CC65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176</Words>
  <Characters>972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isabelbio@hotmail.com</dc:creator>
  <cp:lastModifiedBy>isabelbio@hotmail.com</cp:lastModifiedBy>
  <cp:revision>2</cp:revision>
  <dcterms:created xsi:type="dcterms:W3CDTF">2016-12-21T10:54:00Z</dcterms:created>
  <dcterms:modified xsi:type="dcterms:W3CDTF">2016-12-21T11:35:00Z</dcterms:modified>
</cp:coreProperties>
</file>