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6F1" w:rsidRDefault="009816F1">
      <w:pPr>
        <w:pStyle w:val="normal0"/>
        <w:jc w:val="center"/>
        <w:rPr>
          <w:rFonts w:ascii="Helvetica Neue" w:eastAsia="Helvetica Neue" w:hAnsi="Helvetica Neue" w:cs="Helvetica Neue"/>
          <w:b/>
        </w:rPr>
      </w:pPr>
    </w:p>
    <w:p w:rsidR="009816F1" w:rsidRDefault="0046019E">
      <w:pPr>
        <w:pStyle w:val="normal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SEGUIMIENTO GRUPOS DE TRABAJO Y FORMACIÓN EN CENTRO</w:t>
      </w:r>
    </w:p>
    <w:p w:rsidR="009816F1" w:rsidRDefault="009816F1">
      <w:pPr>
        <w:pStyle w:val="normal0"/>
        <w:jc w:val="center"/>
        <w:rPr>
          <w:rFonts w:ascii="Helvetica Neue" w:eastAsia="Helvetica Neue" w:hAnsi="Helvetica Neue" w:cs="Helvetica Neue"/>
          <w:b/>
          <w:sz w:val="22"/>
          <w:szCs w:val="22"/>
        </w:rPr>
      </w:pPr>
    </w:p>
    <w:p w:rsidR="009816F1" w:rsidRDefault="0046019E">
      <w:pPr>
        <w:pStyle w:val="normal0"/>
        <w:numPr>
          <w:ilvl w:val="0"/>
          <w:numId w:val="2"/>
        </w:numPr>
        <w:ind w:hanging="360"/>
        <w:contextualSpacing/>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RUTINA DE PENSAMIENTO: ANTES PENSABA...AHORA PIENSO</w:t>
      </w:r>
    </w:p>
    <w:p w:rsidR="009816F1" w:rsidRDefault="009816F1">
      <w:pPr>
        <w:pStyle w:val="normal0"/>
        <w:rPr>
          <w:rFonts w:ascii="Helvetica Neue" w:eastAsia="Helvetica Neue" w:hAnsi="Helvetica Neue" w:cs="Helvetica Neue"/>
          <w:sz w:val="22"/>
          <w:szCs w:val="22"/>
        </w:rPr>
      </w:pPr>
    </w:p>
    <w:p w:rsidR="009816F1" w:rsidRDefault="0046019E">
      <w:pPr>
        <w:pStyle w:val="normal0"/>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Sobre la temática de vuestro Proyecto escribe una respuesta utilizando cada uno de estos fragmentos de frases:</w:t>
      </w:r>
    </w:p>
    <w:p w:rsidR="009816F1" w:rsidRDefault="005716DF">
      <w:pPr>
        <w:pStyle w:val="normal0"/>
        <w:rPr>
          <w:rFonts w:ascii="Helvetica Neue" w:eastAsia="Helvetica Neue" w:hAnsi="Helvetica Neue" w:cs="Helvetica Neue"/>
        </w:rPr>
      </w:pPr>
      <w:r w:rsidRPr="005716DF">
        <w:rPr>
          <w:noProof/>
          <w:lang w:val="es-ES"/>
        </w:rPr>
        <w:pict>
          <v:rect id="_x0000_s1026" style="position:absolute;margin-left:57pt;margin-top:7.5pt;width:604pt;height:131pt;z-index:-251658240;visibility:visible;mso-wrap-distance-left:0;mso-wrap-distance-right:0;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" o:allowincell="f" fillcolor="#e6e6ff">
            <v:stroke joinstyle="round"/>
            <v:textbox inset="4.25pt,4.25pt,4.25pt,4.25pt">
              <w:txbxContent>
                <w:p w:rsidR="009816F1" w:rsidRDefault="0046019E">
                  <w:pPr>
                    <w:pStyle w:val="normal0"/>
                    <w:textDirection w:val="btLr"/>
                    <w:rPr>
                      <w:rFonts w:ascii="Helvetica Neue" w:eastAsia="Helvetica Neue" w:hAnsi="Helvetica Neue" w:cs="Helvetica Neue"/>
                      <w:b/>
                    </w:rPr>
                  </w:pPr>
                  <w:r>
                    <w:rPr>
                      <w:rFonts w:ascii="Helvetica Neue" w:eastAsia="Helvetica Neue" w:hAnsi="Helvetica Neue" w:cs="Helvetica Neue"/>
                      <w:b/>
                    </w:rPr>
                    <w:t>ANTES PENSABA…</w:t>
                  </w:r>
                </w:p>
                <w:p w:rsidR="0046019E" w:rsidRPr="0046019E" w:rsidRDefault="00D91D7F">
                  <w:pPr>
                    <w:pStyle w:val="normal0"/>
                    <w:textDirection w:val="btLr"/>
                  </w:pPr>
                  <w:r>
                    <w:t>Antes no sabía que existía la metodología de la gamificación. Mi primera intuición fue relacionarlo como una variante del aprendizaje basado en proyectos pero después he descubierto que son estrategias bien distintas. Tampoco pensaba que iba a ser una metodología tan atractiva y motivadora como posteriormente he descubierto que es.</w:t>
                  </w:r>
                </w:p>
              </w:txbxContent>
            </v:textbox>
            <w10:wrap type="square" anchorx="margin"/>
          </v:rect>
        </w:pict>
      </w: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5716DF">
      <w:pPr>
        <w:pStyle w:val="normal0"/>
        <w:rPr>
          <w:rFonts w:ascii="Helvetica Neue" w:eastAsia="Helvetica Neue" w:hAnsi="Helvetica Neue" w:cs="Helvetica Neue"/>
          <w:b/>
        </w:rPr>
      </w:pPr>
      <w:r w:rsidRPr="005716DF">
        <w:rPr>
          <w:noProof/>
          <w:lang w:val="es-ES"/>
        </w:rPr>
        <w:pict>
          <v:rect id="_x0000_s1027" style="position:absolute;margin-left:54.4pt;margin-top:4.5pt;width:609pt;height:136.15pt;z-index:-251657216;visibility:visible;mso-wrap-distance-left:0;mso-wrap-distance-right:0;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" o:allowincell="f" fillcolor="#e6e6ff">
            <v:stroke joinstyle="round"/>
            <v:textbox inset="4.25pt,4.25pt,4.25pt,4.25pt">
              <w:txbxContent>
                <w:p w:rsidR="009816F1" w:rsidRDefault="0046019E">
                  <w:pPr>
                    <w:pStyle w:val="normal0"/>
                    <w:textDirection w:val="btLr"/>
                    <w:rPr>
                      <w:rFonts w:ascii="Helvetica Neue" w:eastAsia="Helvetica Neue" w:hAnsi="Helvetica Neue" w:cs="Helvetica Neue"/>
                      <w:b/>
                    </w:rPr>
                  </w:pPr>
                  <w:r>
                    <w:rPr>
                      <w:rFonts w:ascii="Helvetica Neue" w:eastAsia="Helvetica Neue" w:hAnsi="Helvetica Neue" w:cs="Helvetica Neue"/>
                      <w:b/>
                    </w:rPr>
                    <w:t>AHORA PIENSO…</w:t>
                  </w:r>
                </w:p>
                <w:p w:rsidR="009816F1" w:rsidRDefault="00D91D7F">
                  <w:pPr>
                    <w:pStyle w:val="normal0"/>
                    <w:textDirection w:val="btLr"/>
                  </w:pPr>
                  <w:r>
                    <w:t>Que esta metodología puede llegar a convertirse en una de las principales estrategias para conseguir nuestros objetivos con el alumnado. Como asesor de formación me atrevo a predecir que la demanda de formaciones sobre gamificación va a subir enormemente en los próximos años. Y respecto a la aplicación de esta metodologías en las V Jornadas Provinciales de E.F. sólo puedo decir que viene como anillo al dedo.</w:t>
                  </w:r>
                </w:p>
                <w:p w:rsidR="009816F1" w:rsidRDefault="009816F1">
                  <w:pPr>
                    <w:pStyle w:val="normal0"/>
                    <w:textDirection w:val="btLr"/>
                  </w:pPr>
                </w:p>
                <w:p w:rsidR="009816F1" w:rsidRDefault="009816F1">
                  <w:pPr>
                    <w:pStyle w:val="normal0"/>
                    <w:textDirection w:val="btLr"/>
                  </w:pPr>
                </w:p>
                <w:p w:rsidR="009816F1" w:rsidRDefault="009816F1">
                  <w:pPr>
                    <w:pStyle w:val="normal0"/>
                    <w:textDirection w:val="btLr"/>
                  </w:pPr>
                </w:p>
                <w:p w:rsidR="009816F1" w:rsidRDefault="009816F1">
                  <w:pPr>
                    <w:pStyle w:val="normal0"/>
                    <w:textDirection w:val="btLr"/>
                  </w:pPr>
                </w:p>
                <w:p w:rsidR="009816F1" w:rsidRDefault="009816F1">
                  <w:pPr>
                    <w:pStyle w:val="normal0"/>
                    <w:textDirection w:val="btLr"/>
                  </w:pPr>
                </w:p>
                <w:p w:rsidR="009816F1" w:rsidRDefault="009816F1">
                  <w:pPr>
                    <w:pStyle w:val="normal0"/>
                    <w:textDirection w:val="btLr"/>
                  </w:pPr>
                </w:p>
                <w:p w:rsidR="009816F1" w:rsidRDefault="009816F1">
                  <w:pPr>
                    <w:pStyle w:val="normal0"/>
                    <w:textDirection w:val="btLr"/>
                  </w:pPr>
                </w:p>
              </w:txbxContent>
            </v:textbox>
            <w10:wrap type="square" anchorx="margin"/>
          </v:rect>
        </w:pict>
      </w: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5716DF">
      <w:pPr>
        <w:pStyle w:val="normal0"/>
        <w:rPr>
          <w:rFonts w:ascii="Helvetica Neue" w:eastAsia="Helvetica Neue" w:hAnsi="Helvetica Neue" w:cs="Helvetica Neue"/>
          <w:b/>
        </w:rPr>
      </w:pPr>
      <w:r w:rsidRPr="005716DF">
        <w:rPr>
          <w:noProof/>
          <w:lang w:val="es-ES"/>
        </w:rPr>
        <w:pict>
          <v:rect id="_x0000_s1028" style="position:absolute;margin-left:52.15pt;margin-top:6.75pt;width:614pt;height:82.35pt;z-index:-251656192;visibility:visible;mso-wrap-distance-left:0;mso-wrap-distance-right:0;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" o:allowincell="f" fillcolor="#ffc">
            <v:stroke joinstyle="round"/>
            <v:textbox inset="4.25pt,4.25pt,4.25pt,4.25pt">
              <w:txbxContent>
                <w:p w:rsidR="0046019E" w:rsidRDefault="0046019E">
                  <w:pPr>
                    <w:pStyle w:val="normal0"/>
                    <w:textDirection w:val="btLr"/>
                    <w:rPr>
                      <w:rFonts w:ascii="Helvetica Neue" w:eastAsia="Helvetica Neue" w:hAnsi="Helvetica Neue" w:cs="Helvetica Neue"/>
                      <w:sz w:val="16"/>
                    </w:rPr>
                  </w:pPr>
                  <w:r>
                    <w:rPr>
                      <w:rFonts w:ascii="Helvetica Neue" w:eastAsia="Helvetica Neue" w:hAnsi="Helvetica Neue" w:cs="Helvetica Neue"/>
                      <w:b/>
                    </w:rPr>
                    <w:t xml:space="preserve">¿QUÉ ME INQUIETA O NECESITO EN ESTE MOMENTO? </w:t>
                  </w:r>
                  <w:r>
                    <w:rPr>
                      <w:rFonts w:ascii="Helvetica Neue" w:eastAsia="Helvetica Neue" w:hAnsi="Helvetica Neue" w:cs="Helvetica Neue"/>
                      <w:sz w:val="16"/>
                    </w:rPr>
                    <w:t>(cumplimiento de los objetivos, de plazos, formación de los participantes, reuniones periódicas, tiempo, creación de materiales, aplicabilidad, constancia en el trabajo, coordinación…)</w:t>
                  </w:r>
                </w:p>
                <w:p w:rsidR="0046019E" w:rsidRPr="0046019E" w:rsidRDefault="00D91D7F">
                  <w:pPr>
                    <w:pStyle w:val="normal0"/>
                    <w:textDirection w:val="btLr"/>
                  </w:pPr>
                  <w:bookmarkStart w:id="0" w:name="_GoBack"/>
                  <w:bookmarkEnd w:id="0"/>
                  <w:r>
                    <w:t>Hemos realizado numerosas reuniones presenciales o por videoconferencia y además la preparación de las Jornadas de E.F. está sirviendo para poner en práctica lo aprendido. Creo que los objetivos están prácticamente conseguidos, sólo me preocupa que podamos aplicarlo con éxito en las Jornadas.</w:t>
                  </w:r>
                </w:p>
                <w:p w:rsidR="009816F1" w:rsidRDefault="009816F1">
                  <w:pPr>
                    <w:pStyle w:val="normal0"/>
                    <w:textDirection w:val="btLr"/>
                  </w:pPr>
                </w:p>
              </w:txbxContent>
            </v:textbox>
            <w10:wrap type="square" anchorx="margin"/>
          </v:rect>
        </w:pict>
      </w: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rPr>
          <w:rFonts w:ascii="Helvetica Neue" w:eastAsia="Helvetica Neue" w:hAnsi="Helvetica Neue" w:cs="Helvetica Neue"/>
          <w:b/>
        </w:rPr>
      </w:pPr>
    </w:p>
    <w:p w:rsidR="009816F1" w:rsidRDefault="009816F1">
      <w:pPr>
        <w:pStyle w:val="normal0"/>
        <w:spacing w:line="276" w:lineRule="auto"/>
        <w:jc w:val="center"/>
        <w:rPr>
          <w:rFonts w:ascii="Arial" w:eastAsia="Arial" w:hAnsi="Arial" w:cs="Arial"/>
          <w:sz w:val="22"/>
          <w:szCs w:val="22"/>
        </w:rPr>
      </w:pPr>
    </w:p>
    <w:p w:rsidR="009816F1" w:rsidRDefault="0046019E">
      <w:pPr>
        <w:pStyle w:val="normal0"/>
        <w:widowControl w:val="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2. MINI DEBATE</w:t>
      </w:r>
    </w:p>
    <w:p w:rsidR="009816F1" w:rsidRDefault="009816F1">
      <w:pPr>
        <w:pStyle w:val="normal0"/>
        <w:spacing w:line="276" w:lineRule="auto"/>
        <w:jc w:val="center"/>
        <w:rPr>
          <w:rFonts w:ascii="Helvetica Neue" w:eastAsia="Helvetica Neue" w:hAnsi="Helvetica Neue" w:cs="Helvetica Neue"/>
          <w:sz w:val="22"/>
          <w:szCs w:val="22"/>
        </w:rPr>
      </w:pPr>
    </w:p>
    <w:p w:rsidR="009816F1" w:rsidRDefault="0046019E">
      <w:pPr>
        <w:pStyle w:val="normal0"/>
        <w:spacing w:line="276"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Dinámica Grupal: Reflexión Colectiva</w:t>
      </w:r>
      <w:r>
        <w:rPr>
          <w:rFonts w:ascii="Helvetica Neue" w:eastAsia="Helvetica Neue" w:hAnsi="Helvetica Neue" w:cs="Helvetica Neue"/>
          <w:sz w:val="22"/>
          <w:szCs w:val="22"/>
        </w:rPr>
        <w:t xml:space="preserve"> </w:t>
      </w:r>
    </w:p>
    <w:p w:rsidR="009816F1" w:rsidRDefault="0046019E">
      <w:pPr>
        <w:pStyle w:val="normal0"/>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Consigna: ¿Has observado algún cambio sobre lo que antes pensaba y ahora piensas?. (Intentamos que participen todos)</w:t>
      </w:r>
    </w:p>
    <w:p w:rsidR="009816F1" w:rsidRDefault="009816F1">
      <w:pPr>
        <w:pStyle w:val="normal0"/>
        <w:spacing w:line="276" w:lineRule="auto"/>
        <w:rPr>
          <w:rFonts w:ascii="Helvetica Neue" w:eastAsia="Helvetica Neue" w:hAnsi="Helvetica Neue" w:cs="Helvetica Neue"/>
          <w:sz w:val="22"/>
          <w:szCs w:val="22"/>
        </w:rPr>
      </w:pPr>
    </w:p>
    <w:p w:rsidR="009816F1" w:rsidRDefault="0046019E">
      <w:pPr>
        <w:pStyle w:val="normal0"/>
        <w:spacing w:line="276" w:lineRule="auto"/>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 </w:t>
      </w:r>
    </w:p>
    <w:p w:rsidR="009816F1" w:rsidRDefault="0046019E">
      <w:pPr>
        <w:pStyle w:val="normal0"/>
        <w:spacing w:line="276" w:lineRule="auto"/>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3. COMPARTIMOS LO QUE ME INQUIETA O NECESITO</w:t>
      </w:r>
      <w:r>
        <w:rPr>
          <w:rFonts w:ascii="Helvetica Neue" w:eastAsia="Helvetica Neue" w:hAnsi="Helvetica Neue" w:cs="Helvetica Neue"/>
          <w:sz w:val="22"/>
          <w:szCs w:val="22"/>
        </w:rPr>
        <w:t xml:space="preserve"> </w:t>
      </w:r>
    </w:p>
    <w:p w:rsidR="009816F1" w:rsidRDefault="0046019E">
      <w:pPr>
        <w:pStyle w:val="normal0"/>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3.1 Reflexión por parejas  (Tiempo = 5 minutos).  </w:t>
      </w:r>
      <w:r>
        <w:rPr>
          <w:rFonts w:ascii="Helvetica Neue" w:eastAsia="Helvetica Neue" w:hAnsi="Helvetica Neue" w:cs="Helvetica Neue"/>
          <w:sz w:val="22"/>
          <w:szCs w:val="22"/>
        </w:rPr>
        <w:t>Consigna: recogemos las coincidencias</w:t>
      </w:r>
    </w:p>
    <w:tbl>
      <w:tblPr>
        <w:tblStyle w:val="a"/>
        <w:tblW w:w="14535" w:type="dxa"/>
        <w:tblInd w:w="60" w:type="dxa"/>
        <w:tblBorders>
          <w:top w:val="nil"/>
          <w:left w:val="nil"/>
          <w:bottom w:val="nil"/>
          <w:right w:val="nil"/>
          <w:insideH w:val="nil"/>
          <w:insideV w:val="nil"/>
        </w:tblBorders>
        <w:tblLayout w:type="fixed"/>
        <w:tblLook w:val="0600"/>
      </w:tblPr>
      <w:tblGrid>
        <w:gridCol w:w="4410"/>
        <w:gridCol w:w="10125"/>
      </w:tblGrid>
      <w:tr w:rsidR="009816F1">
        <w:tc>
          <w:tcPr>
            <w:tcW w:w="4410" w:type="dxa"/>
            <w:tcBorders>
              <w:top w:val="single" w:sz="8" w:space="0" w:color="000000"/>
              <w:left w:val="single" w:sz="8" w:space="0" w:color="000000"/>
              <w:bottom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Helvetica Neue" w:eastAsia="Helvetica Neue" w:hAnsi="Helvetica Neue" w:cs="Helvetica Neue"/>
                <w:sz w:val="22"/>
                <w:szCs w:val="22"/>
              </w:rPr>
            </w:pPr>
            <w:r>
              <w:rPr>
                <w:rFonts w:ascii="Helvetica Neue" w:eastAsia="Helvetica Neue" w:hAnsi="Helvetica Neue" w:cs="Helvetica Neue"/>
                <w:sz w:val="22"/>
                <w:szCs w:val="22"/>
              </w:rPr>
              <w:t>1-</w:t>
            </w:r>
          </w:p>
          <w:p w:rsidR="009816F1" w:rsidRDefault="009816F1">
            <w:pPr>
              <w:pStyle w:val="normal0"/>
              <w:spacing w:line="276" w:lineRule="auto"/>
              <w:ind w:left="60"/>
              <w:rPr>
                <w:rFonts w:ascii="Helvetica Neue" w:eastAsia="Helvetica Neue" w:hAnsi="Helvetica Neue" w:cs="Helvetica Neue"/>
                <w:sz w:val="22"/>
                <w:szCs w:val="22"/>
              </w:rPr>
            </w:pPr>
          </w:p>
          <w:p w:rsidR="009816F1" w:rsidRDefault="009816F1">
            <w:pPr>
              <w:pStyle w:val="normal0"/>
              <w:spacing w:line="276" w:lineRule="auto"/>
              <w:ind w:left="60"/>
              <w:rPr>
                <w:rFonts w:ascii="Helvetica Neue" w:eastAsia="Helvetica Neue" w:hAnsi="Helvetica Neue" w:cs="Helvetica Neue"/>
                <w:sz w:val="22"/>
                <w:szCs w:val="22"/>
              </w:rPr>
            </w:pPr>
          </w:p>
          <w:p w:rsidR="009816F1" w:rsidRDefault="009816F1">
            <w:pPr>
              <w:pStyle w:val="normal0"/>
              <w:spacing w:line="276" w:lineRule="auto"/>
              <w:ind w:left="60"/>
              <w:rPr>
                <w:rFonts w:ascii="Helvetica Neue" w:eastAsia="Helvetica Neue" w:hAnsi="Helvetica Neue" w:cs="Helvetica Neue"/>
                <w:sz w:val="22"/>
                <w:szCs w:val="22"/>
              </w:rPr>
            </w:pPr>
          </w:p>
        </w:tc>
        <w:tc>
          <w:tcPr>
            <w:tcW w:w="10125" w:type="dxa"/>
            <w:tcBorders>
              <w:top w:val="single" w:sz="8" w:space="0" w:color="000000"/>
              <w:bottom w:val="single" w:sz="8" w:space="0" w:color="000000"/>
              <w:right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4-</w:t>
            </w:r>
          </w:p>
          <w:p w:rsidR="009816F1" w:rsidRDefault="009816F1">
            <w:pPr>
              <w:pStyle w:val="normal0"/>
              <w:spacing w:line="276" w:lineRule="auto"/>
              <w:ind w:left="60"/>
              <w:rPr>
                <w:rFonts w:ascii="Helvetica Neue" w:eastAsia="Helvetica Neue" w:hAnsi="Helvetica Neue" w:cs="Helvetica Neue"/>
                <w:sz w:val="22"/>
                <w:szCs w:val="22"/>
              </w:rPr>
            </w:pPr>
          </w:p>
          <w:p w:rsidR="009816F1" w:rsidRDefault="009816F1">
            <w:pPr>
              <w:pStyle w:val="normal0"/>
              <w:spacing w:line="276" w:lineRule="auto"/>
              <w:ind w:left="60"/>
              <w:rPr>
                <w:rFonts w:ascii="Helvetica Neue" w:eastAsia="Helvetica Neue" w:hAnsi="Helvetica Neue" w:cs="Helvetica Neue"/>
                <w:sz w:val="22"/>
                <w:szCs w:val="22"/>
              </w:rPr>
            </w:pPr>
          </w:p>
        </w:tc>
      </w:tr>
      <w:tr w:rsidR="009816F1">
        <w:tc>
          <w:tcPr>
            <w:tcW w:w="4410" w:type="dxa"/>
            <w:tcBorders>
              <w:left w:val="single" w:sz="8" w:space="0" w:color="000000"/>
              <w:bottom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Helvetica Neue" w:eastAsia="Helvetica Neue" w:hAnsi="Helvetica Neue" w:cs="Helvetica Neue"/>
                <w:sz w:val="22"/>
                <w:szCs w:val="22"/>
              </w:rPr>
            </w:pPr>
            <w:r>
              <w:rPr>
                <w:rFonts w:ascii="Helvetica Neue" w:eastAsia="Helvetica Neue" w:hAnsi="Helvetica Neue" w:cs="Helvetica Neue"/>
                <w:sz w:val="22"/>
                <w:szCs w:val="22"/>
              </w:rPr>
              <w:t>2-</w:t>
            </w:r>
          </w:p>
        </w:tc>
        <w:tc>
          <w:tcPr>
            <w:tcW w:w="10125" w:type="dxa"/>
            <w:tcBorders>
              <w:bottom w:val="single" w:sz="8" w:space="0" w:color="000000"/>
              <w:right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5-</w:t>
            </w:r>
          </w:p>
          <w:p w:rsidR="009816F1" w:rsidRDefault="009816F1">
            <w:pPr>
              <w:pStyle w:val="normal0"/>
              <w:spacing w:line="276" w:lineRule="auto"/>
              <w:ind w:left="60"/>
              <w:rPr>
                <w:rFonts w:ascii="Helvetica Neue" w:eastAsia="Helvetica Neue" w:hAnsi="Helvetica Neue" w:cs="Helvetica Neue"/>
                <w:sz w:val="22"/>
                <w:szCs w:val="22"/>
              </w:rPr>
            </w:pPr>
          </w:p>
          <w:p w:rsidR="009816F1" w:rsidRDefault="009816F1">
            <w:pPr>
              <w:pStyle w:val="normal0"/>
              <w:spacing w:line="276" w:lineRule="auto"/>
              <w:ind w:left="60"/>
              <w:rPr>
                <w:rFonts w:ascii="Helvetica Neue" w:eastAsia="Helvetica Neue" w:hAnsi="Helvetica Neue" w:cs="Helvetica Neue"/>
                <w:sz w:val="22"/>
                <w:szCs w:val="22"/>
              </w:rPr>
            </w:pPr>
          </w:p>
          <w:p w:rsidR="009816F1" w:rsidRDefault="009816F1">
            <w:pPr>
              <w:pStyle w:val="normal0"/>
              <w:spacing w:line="276" w:lineRule="auto"/>
              <w:ind w:left="60"/>
              <w:rPr>
                <w:rFonts w:ascii="Helvetica Neue" w:eastAsia="Helvetica Neue" w:hAnsi="Helvetica Neue" w:cs="Helvetica Neue"/>
                <w:sz w:val="22"/>
                <w:szCs w:val="22"/>
              </w:rPr>
            </w:pPr>
          </w:p>
        </w:tc>
      </w:tr>
      <w:tr w:rsidR="009816F1">
        <w:tc>
          <w:tcPr>
            <w:tcW w:w="4410" w:type="dxa"/>
            <w:tcBorders>
              <w:left w:val="single" w:sz="8" w:space="0" w:color="000000"/>
              <w:bottom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Helvetica Neue" w:eastAsia="Helvetica Neue" w:hAnsi="Helvetica Neue" w:cs="Helvetica Neue"/>
                <w:sz w:val="22"/>
                <w:szCs w:val="22"/>
              </w:rPr>
            </w:pPr>
            <w:r>
              <w:rPr>
                <w:rFonts w:ascii="Helvetica Neue" w:eastAsia="Helvetica Neue" w:hAnsi="Helvetica Neue" w:cs="Helvetica Neue"/>
                <w:sz w:val="22"/>
                <w:szCs w:val="22"/>
              </w:rPr>
              <w:t>3-</w:t>
            </w:r>
          </w:p>
        </w:tc>
        <w:tc>
          <w:tcPr>
            <w:tcW w:w="10125" w:type="dxa"/>
            <w:tcBorders>
              <w:bottom w:val="single" w:sz="8" w:space="0" w:color="000000"/>
              <w:right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6-</w:t>
            </w:r>
          </w:p>
          <w:p w:rsidR="009816F1" w:rsidRDefault="009816F1">
            <w:pPr>
              <w:pStyle w:val="normal0"/>
              <w:spacing w:line="276" w:lineRule="auto"/>
              <w:ind w:left="60"/>
              <w:rPr>
                <w:rFonts w:ascii="Helvetica Neue" w:eastAsia="Helvetica Neue" w:hAnsi="Helvetica Neue" w:cs="Helvetica Neue"/>
                <w:sz w:val="22"/>
                <w:szCs w:val="22"/>
              </w:rPr>
            </w:pPr>
          </w:p>
          <w:p w:rsidR="009816F1" w:rsidRDefault="009816F1">
            <w:pPr>
              <w:pStyle w:val="normal0"/>
              <w:spacing w:line="276" w:lineRule="auto"/>
              <w:ind w:left="60"/>
              <w:rPr>
                <w:rFonts w:ascii="Helvetica Neue" w:eastAsia="Helvetica Neue" w:hAnsi="Helvetica Neue" w:cs="Helvetica Neue"/>
                <w:sz w:val="22"/>
                <w:szCs w:val="22"/>
              </w:rPr>
            </w:pPr>
          </w:p>
          <w:p w:rsidR="009816F1" w:rsidRDefault="009816F1">
            <w:pPr>
              <w:pStyle w:val="normal0"/>
              <w:spacing w:line="276" w:lineRule="auto"/>
              <w:ind w:left="60"/>
              <w:rPr>
                <w:rFonts w:ascii="Helvetica Neue" w:eastAsia="Helvetica Neue" w:hAnsi="Helvetica Neue" w:cs="Helvetica Neue"/>
                <w:sz w:val="22"/>
                <w:szCs w:val="22"/>
              </w:rPr>
            </w:pPr>
          </w:p>
        </w:tc>
      </w:tr>
    </w:tbl>
    <w:p w:rsidR="009816F1" w:rsidRDefault="0046019E">
      <w:pPr>
        <w:pStyle w:val="normal0"/>
        <w:spacing w:line="276" w:lineRule="auto"/>
        <w:rPr>
          <w:rFonts w:ascii="Helvetica Neue" w:eastAsia="Helvetica Neue" w:hAnsi="Helvetica Neue" w:cs="Helvetica Neue"/>
        </w:rPr>
      </w:pPr>
      <w:r>
        <w:rPr>
          <w:rFonts w:ascii="Helvetica Neue" w:eastAsia="Helvetica Neue" w:hAnsi="Helvetica Neue" w:cs="Helvetica Neue"/>
        </w:rPr>
        <w:t xml:space="preserve"> </w:t>
      </w:r>
    </w:p>
    <w:p w:rsidR="009816F1" w:rsidRDefault="0046019E">
      <w:pPr>
        <w:pStyle w:val="normal0"/>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3.2  Dinámica Grupal: Reflexión Colectiva. </w:t>
      </w:r>
    </w:p>
    <w:p w:rsidR="009816F1" w:rsidRDefault="0046019E">
      <w:pPr>
        <w:pStyle w:val="normal0"/>
        <w:numPr>
          <w:ilvl w:val="0"/>
          <w:numId w:val="1"/>
        </w:numPr>
        <w:spacing w:line="276" w:lineRule="auto"/>
        <w:ind w:hanging="360"/>
        <w:contextualSpacing/>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Recogemos lo que nos inquieta. </w:t>
      </w:r>
    </w:p>
    <w:p w:rsidR="009816F1" w:rsidRDefault="0046019E">
      <w:pPr>
        <w:pStyle w:val="normal0"/>
        <w:numPr>
          <w:ilvl w:val="0"/>
          <w:numId w:val="1"/>
        </w:numPr>
        <w:spacing w:line="276" w:lineRule="auto"/>
        <w:ind w:hanging="360"/>
        <w:contextualSpacing/>
        <w:rPr>
          <w:rFonts w:ascii="Helvetica Neue" w:eastAsia="Helvetica Neue" w:hAnsi="Helvetica Neue" w:cs="Helvetica Neue"/>
          <w:b/>
          <w:sz w:val="22"/>
          <w:szCs w:val="22"/>
        </w:rPr>
      </w:pPr>
      <w:r>
        <w:rPr>
          <w:rFonts w:ascii="Helvetica Neue" w:eastAsia="Helvetica Neue" w:hAnsi="Helvetica Neue" w:cs="Helvetica Neue"/>
          <w:b/>
          <w:sz w:val="22"/>
          <w:szCs w:val="22"/>
        </w:rPr>
        <w:t>Priorizamos los aspectos que nos inquietan.</w:t>
      </w:r>
    </w:p>
    <w:p w:rsidR="009816F1" w:rsidRDefault="0046019E">
      <w:pPr>
        <w:pStyle w:val="normal0"/>
        <w:spacing w:line="276" w:lineRule="auto"/>
        <w:rPr>
          <w:rFonts w:ascii="Helvetica Neue" w:eastAsia="Helvetica Neue" w:hAnsi="Helvetica Neue" w:cs="Helvetica Neue"/>
        </w:rPr>
      </w:pPr>
      <w:r>
        <w:rPr>
          <w:rFonts w:ascii="Helvetica Neue" w:eastAsia="Helvetica Neue" w:hAnsi="Helvetica Neue" w:cs="Helvetica Neue"/>
          <w:b/>
        </w:rPr>
        <w:t xml:space="preserve"> </w:t>
      </w:r>
      <w:r>
        <w:rPr>
          <w:rFonts w:ascii="Helvetica Neue" w:eastAsia="Helvetica Neue" w:hAnsi="Helvetica Neue" w:cs="Helvetica Neue"/>
        </w:rPr>
        <w:t xml:space="preserve"> </w:t>
      </w:r>
    </w:p>
    <w:p w:rsidR="009816F1" w:rsidRDefault="0046019E">
      <w:pPr>
        <w:pStyle w:val="normal0"/>
        <w:spacing w:line="276" w:lineRule="auto"/>
        <w:rPr>
          <w:rFonts w:ascii="Helvetica Neue" w:eastAsia="Helvetica Neue" w:hAnsi="Helvetica Neue" w:cs="Helvetica Neue"/>
        </w:rPr>
      </w:pPr>
      <w:r>
        <w:rPr>
          <w:rFonts w:ascii="Helvetica Neue" w:eastAsia="Helvetica Neue" w:hAnsi="Helvetica Neue" w:cs="Helvetica Neue"/>
        </w:rPr>
        <w:t xml:space="preserve"> </w:t>
      </w:r>
    </w:p>
    <w:p w:rsidR="009816F1" w:rsidRDefault="009816F1">
      <w:pPr>
        <w:pStyle w:val="normal0"/>
        <w:spacing w:line="276" w:lineRule="auto"/>
        <w:rPr>
          <w:rFonts w:ascii="Arial" w:eastAsia="Arial" w:hAnsi="Arial" w:cs="Arial"/>
          <w:b/>
          <w:sz w:val="22"/>
          <w:szCs w:val="22"/>
        </w:rPr>
      </w:pPr>
    </w:p>
    <w:p w:rsidR="009816F1" w:rsidRDefault="009816F1">
      <w:pPr>
        <w:pStyle w:val="normal0"/>
        <w:spacing w:line="276" w:lineRule="auto"/>
        <w:rPr>
          <w:rFonts w:ascii="Arial" w:eastAsia="Arial" w:hAnsi="Arial" w:cs="Arial"/>
          <w:b/>
          <w:sz w:val="22"/>
          <w:szCs w:val="22"/>
        </w:rPr>
      </w:pPr>
    </w:p>
    <w:p w:rsidR="009816F1" w:rsidRDefault="009816F1">
      <w:pPr>
        <w:pStyle w:val="normal0"/>
        <w:spacing w:line="276" w:lineRule="auto"/>
        <w:rPr>
          <w:rFonts w:ascii="Arial" w:eastAsia="Arial" w:hAnsi="Arial" w:cs="Arial"/>
          <w:b/>
          <w:sz w:val="22"/>
          <w:szCs w:val="22"/>
        </w:rPr>
      </w:pPr>
    </w:p>
    <w:p w:rsidR="009816F1" w:rsidRDefault="0046019E">
      <w:pPr>
        <w:pStyle w:val="normal0"/>
        <w:spacing w:line="276" w:lineRule="auto"/>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4.  PROPUESTAS DE MEJORA</w:t>
      </w:r>
      <w:r>
        <w:rPr>
          <w:rFonts w:ascii="Helvetica Neue" w:eastAsia="Helvetica Neue" w:hAnsi="Helvetica Neue" w:cs="Helvetica Neue"/>
          <w:sz w:val="22"/>
          <w:szCs w:val="22"/>
        </w:rPr>
        <w:t xml:space="preserve"> </w:t>
      </w:r>
    </w:p>
    <w:p w:rsidR="009816F1" w:rsidRDefault="0046019E">
      <w:pPr>
        <w:pStyle w:val="normal0"/>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Teniendo en cuenta los aspectos que nos inquietan,  intentamos dar soluciones para resolverlos.</w:t>
      </w:r>
    </w:p>
    <w:p w:rsidR="009816F1" w:rsidRDefault="0046019E">
      <w:pPr>
        <w:pStyle w:val="normal0"/>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lastRenderedPageBreak/>
        <w:t>Dinámica Grupal: Reflexión Colectiva</w:t>
      </w:r>
    </w:p>
    <w:p w:rsidR="009816F1" w:rsidRDefault="0046019E">
      <w:pPr>
        <w:pStyle w:val="normal0"/>
        <w:spacing w:line="276" w:lineRule="auto"/>
        <w:rPr>
          <w:rFonts w:ascii="Arial" w:eastAsia="Arial" w:hAnsi="Arial" w:cs="Arial"/>
          <w:sz w:val="22"/>
          <w:szCs w:val="22"/>
        </w:rPr>
      </w:pPr>
      <w:r>
        <w:rPr>
          <w:rFonts w:ascii="Arial" w:eastAsia="Arial" w:hAnsi="Arial" w:cs="Arial"/>
          <w:sz w:val="22"/>
          <w:szCs w:val="22"/>
        </w:rPr>
        <w:t xml:space="preserve"> </w:t>
      </w:r>
    </w:p>
    <w:tbl>
      <w:tblPr>
        <w:tblStyle w:val="a0"/>
        <w:tblW w:w="14355" w:type="dxa"/>
        <w:tblInd w:w="60" w:type="dxa"/>
        <w:tblBorders>
          <w:top w:val="nil"/>
          <w:left w:val="nil"/>
          <w:bottom w:val="nil"/>
          <w:right w:val="nil"/>
          <w:insideH w:val="nil"/>
          <w:insideV w:val="nil"/>
        </w:tblBorders>
        <w:tblLayout w:type="fixed"/>
        <w:tblLook w:val="0600"/>
      </w:tblPr>
      <w:tblGrid>
        <w:gridCol w:w="14355"/>
      </w:tblGrid>
      <w:tr w:rsidR="009816F1">
        <w:tc>
          <w:tcPr>
            <w:tcW w:w="14355" w:type="dxa"/>
            <w:tcBorders>
              <w:top w:val="single" w:sz="8" w:space="0" w:color="000000"/>
              <w:left w:val="single" w:sz="8" w:space="0" w:color="000000"/>
              <w:right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9816F1">
        <w:tc>
          <w:tcPr>
            <w:tcW w:w="14355" w:type="dxa"/>
            <w:tcBorders>
              <w:left w:val="single" w:sz="8" w:space="0" w:color="000000"/>
              <w:right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9816F1">
        <w:tc>
          <w:tcPr>
            <w:tcW w:w="14355" w:type="dxa"/>
            <w:tcBorders>
              <w:left w:val="single" w:sz="8" w:space="0" w:color="000000"/>
              <w:right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9816F1">
        <w:tc>
          <w:tcPr>
            <w:tcW w:w="14355" w:type="dxa"/>
            <w:tcBorders>
              <w:left w:val="single" w:sz="8" w:space="0" w:color="000000"/>
              <w:right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9816F1">
        <w:tc>
          <w:tcPr>
            <w:tcW w:w="14355" w:type="dxa"/>
            <w:tcBorders>
              <w:left w:val="single" w:sz="8" w:space="0" w:color="000000"/>
              <w:right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9816F1">
        <w:tc>
          <w:tcPr>
            <w:tcW w:w="14355" w:type="dxa"/>
            <w:tcBorders>
              <w:left w:val="single" w:sz="8" w:space="0" w:color="000000"/>
              <w:right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9816F1">
        <w:tc>
          <w:tcPr>
            <w:tcW w:w="14355" w:type="dxa"/>
            <w:tcBorders>
              <w:left w:val="single" w:sz="8" w:space="0" w:color="000000"/>
              <w:right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9816F1">
        <w:tc>
          <w:tcPr>
            <w:tcW w:w="14355" w:type="dxa"/>
            <w:tcBorders>
              <w:left w:val="single" w:sz="8" w:space="0" w:color="000000"/>
              <w:right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9816F1">
        <w:tc>
          <w:tcPr>
            <w:tcW w:w="14355" w:type="dxa"/>
            <w:tcBorders>
              <w:left w:val="single" w:sz="8" w:space="0" w:color="000000"/>
              <w:right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9816F1">
        <w:tc>
          <w:tcPr>
            <w:tcW w:w="14355" w:type="dxa"/>
            <w:tcBorders>
              <w:left w:val="single" w:sz="8" w:space="0" w:color="000000"/>
              <w:bottom w:val="single" w:sz="8" w:space="0" w:color="000000"/>
              <w:right w:val="single" w:sz="8" w:space="0" w:color="000000"/>
            </w:tcBorders>
            <w:tcMar>
              <w:top w:w="60" w:type="dxa"/>
              <w:left w:w="60" w:type="dxa"/>
              <w:bottom w:w="60" w:type="dxa"/>
              <w:right w:w="60" w:type="dxa"/>
            </w:tcMar>
          </w:tcPr>
          <w:p w:rsidR="009816F1" w:rsidRDefault="0046019E">
            <w:pPr>
              <w:pStyle w:val="normal0"/>
              <w:spacing w:line="276" w:lineRule="auto"/>
              <w:ind w:left="60"/>
              <w:rPr>
                <w:rFonts w:ascii="Arial" w:eastAsia="Arial" w:hAnsi="Arial" w:cs="Arial"/>
                <w:sz w:val="22"/>
                <w:szCs w:val="22"/>
              </w:rPr>
            </w:pPr>
            <w:r>
              <w:rPr>
                <w:rFonts w:ascii="Arial" w:eastAsia="Arial" w:hAnsi="Arial" w:cs="Arial"/>
                <w:sz w:val="22"/>
                <w:szCs w:val="22"/>
              </w:rPr>
              <w:t xml:space="preserve"> </w:t>
            </w:r>
          </w:p>
        </w:tc>
      </w:tr>
    </w:tbl>
    <w:p w:rsidR="009816F1" w:rsidRDefault="0046019E">
      <w:pPr>
        <w:pStyle w:val="normal0"/>
        <w:spacing w:before="240" w:line="276" w:lineRule="auto"/>
        <w:rPr>
          <w:rFonts w:ascii="Arial" w:eastAsia="Arial" w:hAnsi="Arial" w:cs="Arial"/>
          <w:sz w:val="22"/>
          <w:szCs w:val="22"/>
        </w:rPr>
      </w:pPr>
      <w:r>
        <w:rPr>
          <w:rFonts w:ascii="Arial" w:eastAsia="Arial" w:hAnsi="Arial" w:cs="Arial"/>
          <w:sz w:val="22"/>
          <w:szCs w:val="22"/>
        </w:rPr>
        <w:t xml:space="preserve"> </w:t>
      </w:r>
    </w:p>
    <w:p w:rsidR="009816F1" w:rsidRDefault="009816F1">
      <w:pPr>
        <w:pStyle w:val="normal0"/>
        <w:spacing w:line="276" w:lineRule="auto"/>
        <w:rPr>
          <w:rFonts w:ascii="Arial" w:eastAsia="Arial" w:hAnsi="Arial" w:cs="Arial"/>
          <w:sz w:val="22"/>
          <w:szCs w:val="22"/>
        </w:rPr>
      </w:pPr>
    </w:p>
    <w:sectPr w:rsidR="009816F1" w:rsidSect="009F7C6E">
      <w:headerReference w:type="default" r:id="rId7"/>
      <w:footerReference w:type="default" r:id="rId8"/>
      <w:pgSz w:w="16838" w:h="11906"/>
      <w:pgMar w:top="1134" w:right="1134" w:bottom="1134"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E89" w:rsidRDefault="00C25E89">
      <w:r>
        <w:separator/>
      </w:r>
    </w:p>
  </w:endnote>
  <w:endnote w:type="continuationSeparator" w:id="1">
    <w:p w:rsidR="00C25E89" w:rsidRDefault="00C25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F1" w:rsidRDefault="0046019E">
    <w:pPr>
      <w:pStyle w:val="normal0"/>
      <w:ind w:firstLine="720"/>
      <w:rPr>
        <w:sz w:val="16"/>
        <w:szCs w:val="16"/>
      </w:rPr>
    </w:pPr>
    <w:r>
      <w:rPr>
        <w:sz w:val="16"/>
        <w:szCs w:val="16"/>
      </w:rPr>
      <w:t>Seguimiento Formación en Centro y Grupos de Trabajo. CEP de Antequera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E89" w:rsidRDefault="00C25E89">
      <w:r>
        <w:separator/>
      </w:r>
    </w:p>
  </w:footnote>
  <w:footnote w:type="continuationSeparator" w:id="1">
    <w:p w:rsidR="00C25E89" w:rsidRDefault="00C25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F1" w:rsidRDefault="0046019E">
    <w:pPr>
      <w:pStyle w:val="normal0"/>
      <w:widowControl w:val="0"/>
      <w:tabs>
        <w:tab w:val="center" w:pos="4252"/>
        <w:tab w:val="right" w:pos="8504"/>
      </w:tabs>
      <w:spacing w:before="720"/>
    </w:pPr>
    <w:bookmarkStart w:id="1" w:name="_2gl815v4i718" w:colFirst="0" w:colLast="0"/>
    <w:bookmarkEnd w:id="1"/>
    <w:r>
      <w:rPr>
        <w:noProof/>
        <w:lang w:val="es-ES"/>
      </w:rPr>
      <w:drawing>
        <wp:inline distT="0" distB="0" distL="0" distR="0">
          <wp:extent cx="951548" cy="41835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951548" cy="418353"/>
                  </a:xfrm>
                  <a:prstGeom prst="rect">
                    <a:avLst/>
                  </a:prstGeom>
                  <a:ln/>
                </pic:spPr>
              </pic:pic>
            </a:graphicData>
          </a:graphic>
        </wp:inline>
      </w:drawing>
    </w:r>
    <w:r>
      <w:rPr>
        <w:rFonts w:ascii="Arial" w:eastAsia="Arial" w:hAnsi="Arial" w:cs="Arial"/>
        <w:sz w:val="22"/>
        <w:szCs w:val="22"/>
      </w:rPr>
      <w:t xml:space="preserve">                                                                                                                                        </w:t>
    </w:r>
    <w:r>
      <w:rPr>
        <w:rFonts w:ascii="Arial" w:eastAsia="Arial" w:hAnsi="Arial" w:cs="Arial"/>
        <w:b/>
        <w:i/>
        <w:sz w:val="18"/>
        <w:szCs w:val="18"/>
      </w:rPr>
      <w:t>CONSEJERÍA DE EDUCACIÓN</w:t>
    </w:r>
    <w:r>
      <w:rPr>
        <w:rFonts w:ascii="Arial" w:eastAsia="Arial" w:hAnsi="Arial" w:cs="Arial"/>
        <w:sz w:val="22"/>
        <w:szCs w:val="22"/>
      </w:rPr>
      <w:t xml:space="preserve">                  </w:t>
    </w:r>
    <w:r>
      <w:rPr>
        <w:noProof/>
        <w:lang w:val="es-ES"/>
      </w:rPr>
      <w:drawing>
        <wp:anchor distT="0" distB="0" distL="114935" distR="114935" simplePos="0" relativeHeight="251658240" behindDoc="0" locked="0" layoutInCell="0" allowOverlap="1">
          <wp:simplePos x="0" y="0"/>
          <wp:positionH relativeFrom="margin">
            <wp:posOffset>6200775</wp:posOffset>
          </wp:positionH>
          <wp:positionV relativeFrom="paragraph">
            <wp:posOffset>228600</wp:posOffset>
          </wp:positionV>
          <wp:extent cx="1609725" cy="168910"/>
          <wp:effectExtent l="0" t="0" r="0" b="0"/>
          <wp:wrapTopAndBottom distT="0" dist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1609725" cy="16891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A7DA6"/>
    <w:multiLevelType w:val="multilevel"/>
    <w:tmpl w:val="2230EF00"/>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EB43484"/>
    <w:multiLevelType w:val="multilevel"/>
    <w:tmpl w:val="AE6A90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isplayBackgroundShape/>
  <w:defaultTabStop w:val="720"/>
  <w:hyphenationZone w:val="425"/>
  <w:characterSpacingControl w:val="doNotCompress"/>
  <w:footnotePr>
    <w:footnote w:id="0"/>
    <w:footnote w:id="1"/>
  </w:footnotePr>
  <w:endnotePr>
    <w:endnote w:id="0"/>
    <w:endnote w:id="1"/>
  </w:endnotePr>
  <w:compat/>
  <w:rsids>
    <w:rsidRoot w:val="009816F1"/>
    <w:rsid w:val="003426AD"/>
    <w:rsid w:val="0046019E"/>
    <w:rsid w:val="005716DF"/>
    <w:rsid w:val="009816F1"/>
    <w:rsid w:val="009852D1"/>
    <w:rsid w:val="009F7C6E"/>
    <w:rsid w:val="00C25E89"/>
    <w:rsid w:val="00D91D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color w:val="000000"/>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6E"/>
  </w:style>
  <w:style w:type="paragraph" w:styleId="Ttulo1">
    <w:name w:val="heading 1"/>
    <w:basedOn w:val="normal0"/>
    <w:next w:val="normal0"/>
    <w:rsid w:val="009F7C6E"/>
    <w:pPr>
      <w:keepNext/>
      <w:keepLines/>
      <w:spacing w:before="480" w:after="120"/>
      <w:contextualSpacing/>
      <w:outlineLvl w:val="0"/>
    </w:pPr>
    <w:rPr>
      <w:b/>
      <w:sz w:val="48"/>
      <w:szCs w:val="48"/>
    </w:rPr>
  </w:style>
  <w:style w:type="paragraph" w:styleId="Ttulo2">
    <w:name w:val="heading 2"/>
    <w:basedOn w:val="normal0"/>
    <w:next w:val="normal0"/>
    <w:rsid w:val="009F7C6E"/>
    <w:pPr>
      <w:keepNext/>
      <w:keepLines/>
      <w:spacing w:before="360" w:after="80"/>
      <w:contextualSpacing/>
      <w:outlineLvl w:val="1"/>
    </w:pPr>
    <w:rPr>
      <w:b/>
      <w:sz w:val="36"/>
      <w:szCs w:val="36"/>
    </w:rPr>
  </w:style>
  <w:style w:type="paragraph" w:styleId="Ttulo3">
    <w:name w:val="heading 3"/>
    <w:basedOn w:val="normal0"/>
    <w:next w:val="normal0"/>
    <w:rsid w:val="009F7C6E"/>
    <w:pPr>
      <w:keepNext/>
      <w:keepLines/>
      <w:spacing w:before="280" w:after="80"/>
      <w:contextualSpacing/>
      <w:outlineLvl w:val="2"/>
    </w:pPr>
    <w:rPr>
      <w:b/>
      <w:sz w:val="28"/>
      <w:szCs w:val="28"/>
    </w:rPr>
  </w:style>
  <w:style w:type="paragraph" w:styleId="Ttulo4">
    <w:name w:val="heading 4"/>
    <w:basedOn w:val="normal0"/>
    <w:next w:val="normal0"/>
    <w:rsid w:val="009F7C6E"/>
    <w:pPr>
      <w:keepNext/>
      <w:keepLines/>
      <w:spacing w:before="240" w:after="40"/>
      <w:contextualSpacing/>
      <w:outlineLvl w:val="3"/>
    </w:pPr>
    <w:rPr>
      <w:b/>
    </w:rPr>
  </w:style>
  <w:style w:type="paragraph" w:styleId="Ttulo5">
    <w:name w:val="heading 5"/>
    <w:basedOn w:val="normal0"/>
    <w:next w:val="normal0"/>
    <w:rsid w:val="009F7C6E"/>
    <w:pPr>
      <w:keepNext/>
      <w:keepLines/>
      <w:spacing w:before="220" w:after="40"/>
      <w:contextualSpacing/>
      <w:outlineLvl w:val="4"/>
    </w:pPr>
    <w:rPr>
      <w:b/>
      <w:sz w:val="22"/>
      <w:szCs w:val="22"/>
    </w:rPr>
  </w:style>
  <w:style w:type="paragraph" w:styleId="Ttulo6">
    <w:name w:val="heading 6"/>
    <w:basedOn w:val="normal0"/>
    <w:next w:val="normal0"/>
    <w:rsid w:val="009F7C6E"/>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F7C6E"/>
  </w:style>
  <w:style w:type="table" w:customStyle="1" w:styleId="TableNormal">
    <w:name w:val="Table Normal"/>
    <w:rsid w:val="009F7C6E"/>
    <w:tblPr>
      <w:tblCellMar>
        <w:top w:w="0" w:type="dxa"/>
        <w:left w:w="0" w:type="dxa"/>
        <w:bottom w:w="0" w:type="dxa"/>
        <w:right w:w="0" w:type="dxa"/>
      </w:tblCellMar>
    </w:tblPr>
  </w:style>
  <w:style w:type="paragraph" w:styleId="Ttulo">
    <w:name w:val="Title"/>
    <w:basedOn w:val="normal0"/>
    <w:next w:val="normal0"/>
    <w:rsid w:val="009F7C6E"/>
    <w:pPr>
      <w:keepNext/>
      <w:keepLines/>
      <w:spacing w:before="480" w:after="120"/>
      <w:contextualSpacing/>
    </w:pPr>
    <w:rPr>
      <w:b/>
      <w:sz w:val="72"/>
      <w:szCs w:val="72"/>
    </w:rPr>
  </w:style>
  <w:style w:type="paragraph" w:styleId="Subttulo">
    <w:name w:val="Subtitle"/>
    <w:basedOn w:val="normal0"/>
    <w:next w:val="normal0"/>
    <w:rsid w:val="009F7C6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F7C6E"/>
    <w:tblPr>
      <w:tblStyleRowBandSize w:val="1"/>
      <w:tblStyleColBandSize w:val="1"/>
      <w:tblCellMar>
        <w:top w:w="0" w:type="dxa"/>
        <w:left w:w="0" w:type="dxa"/>
        <w:bottom w:w="0" w:type="dxa"/>
        <w:right w:w="0" w:type="dxa"/>
      </w:tblCellMar>
    </w:tblPr>
  </w:style>
  <w:style w:type="table" w:customStyle="1" w:styleId="a0">
    <w:basedOn w:val="TableNormal"/>
    <w:rsid w:val="009F7C6E"/>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6019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6019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0"/>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contextualSpacing/>
      <w:outlineLvl w:val="0"/>
    </w:pPr>
    <w:rPr>
      <w:b/>
      <w:sz w:val="48"/>
      <w:szCs w:val="48"/>
    </w:rPr>
  </w:style>
  <w:style w:type="paragraph" w:styleId="Ttulo2">
    <w:name w:val="heading 2"/>
    <w:basedOn w:val="normal0"/>
    <w:next w:val="normal0"/>
    <w:pPr>
      <w:keepNext/>
      <w:keepLines/>
      <w:spacing w:before="360" w:after="80"/>
      <w:contextualSpacing/>
      <w:outlineLvl w:val="1"/>
    </w:pPr>
    <w:rPr>
      <w:b/>
      <w:sz w:val="36"/>
      <w:szCs w:val="36"/>
    </w:rPr>
  </w:style>
  <w:style w:type="paragraph" w:styleId="Ttulo3">
    <w:name w:val="heading 3"/>
    <w:basedOn w:val="normal0"/>
    <w:next w:val="normal0"/>
    <w:pPr>
      <w:keepNext/>
      <w:keepLines/>
      <w:spacing w:before="280" w:after="80"/>
      <w:contextualSpacing/>
      <w:outlineLvl w:val="2"/>
    </w:pPr>
    <w:rPr>
      <w:b/>
      <w:sz w:val="28"/>
      <w:szCs w:val="28"/>
    </w:rPr>
  </w:style>
  <w:style w:type="paragraph" w:styleId="Ttulo4">
    <w:name w:val="heading 4"/>
    <w:basedOn w:val="normal0"/>
    <w:next w:val="normal0"/>
    <w:pPr>
      <w:keepNext/>
      <w:keepLines/>
      <w:spacing w:before="240" w:after="40"/>
      <w:contextualSpacing/>
      <w:outlineLvl w:val="3"/>
    </w:pPr>
    <w:rPr>
      <w:b/>
    </w:rPr>
  </w:style>
  <w:style w:type="paragraph" w:styleId="Ttulo5">
    <w:name w:val="heading 5"/>
    <w:basedOn w:val="normal0"/>
    <w:next w:val="normal0"/>
    <w:pPr>
      <w:keepNext/>
      <w:keepLines/>
      <w:spacing w:before="220" w:after="40"/>
      <w:contextualSpacing/>
      <w:outlineLvl w:val="4"/>
    </w:pPr>
    <w:rPr>
      <w:b/>
      <w:sz w:val="22"/>
      <w:szCs w:val="22"/>
    </w:rPr>
  </w:style>
  <w:style w:type="paragraph" w:styleId="Ttulo6">
    <w:name w:val="heading 6"/>
    <w:basedOn w:val="normal0"/>
    <w:next w:val="normal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contextualSpacing/>
    </w:pPr>
    <w:rPr>
      <w:b/>
      <w:sz w:val="72"/>
      <w:szCs w:val="72"/>
    </w:rPr>
  </w:style>
  <w:style w:type="paragraph" w:styleId="Subttulo">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6019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6019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159</Words>
  <Characters>879</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dc:creator>
  <cp:lastModifiedBy>MiPC</cp:lastModifiedBy>
  <cp:revision>3</cp:revision>
  <dcterms:created xsi:type="dcterms:W3CDTF">2017-03-16T09:38:00Z</dcterms:created>
  <dcterms:modified xsi:type="dcterms:W3CDTF">2017-03-16T09:50:00Z</dcterms:modified>
</cp:coreProperties>
</file>