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899" w:rsidRDefault="00A47456">
      <w:r>
        <w:t>MANUEL MORENO VEGA</w:t>
      </w:r>
    </w:p>
    <w:p w:rsidR="00A47456" w:rsidRDefault="00A47456"/>
    <w:p w:rsidR="00A47456" w:rsidRDefault="00A47456">
      <w:r>
        <w:t>Guitarrista clásico en el C.P.M. Andrés Segovia de Linares.</w:t>
      </w:r>
    </w:p>
    <w:p w:rsidR="00A47456" w:rsidRDefault="00A47456"/>
    <w:p w:rsidR="00A47456" w:rsidRDefault="00A47456">
      <w:r>
        <w:t>Material y puesta en práctica:</w:t>
      </w:r>
    </w:p>
    <w:p w:rsidR="00A47456" w:rsidRDefault="00A47456"/>
    <w:p w:rsidR="00A47456" w:rsidRDefault="00A47456"/>
    <w:p w:rsidR="00A47456" w:rsidRDefault="00A47456" w:rsidP="00A47456">
      <w:pPr>
        <w:ind w:firstLine="708"/>
        <w:jc w:val="both"/>
      </w:pPr>
      <w:r>
        <w:t xml:space="preserve">He incluido estas dos obras de flamenco, dentro de la programación de guitarra clásica, cumpliendo así uno de los contenidos de la programación: incluir obras de carácter andaluz. De paso iniciar al alumno en la cultura flamenca y estimularlo utilizando otro tipo de música, basada en compases compuestos, como es la Guajira y las Sevillanas, que es una música popular, trabajando el </w:t>
      </w:r>
      <w:proofErr w:type="spellStart"/>
      <w:r>
        <w:t>rasgeado</w:t>
      </w:r>
      <w:proofErr w:type="spellEnd"/>
      <w:r>
        <w:t xml:space="preserve"> y arpegios diferentes que también les sirve para aplicar a las obras clásicas de la programación.</w:t>
      </w:r>
    </w:p>
    <w:p w:rsidR="00A47456" w:rsidRDefault="00A47456" w:rsidP="00A47456">
      <w:pPr>
        <w:jc w:val="both"/>
      </w:pPr>
      <w:bookmarkStart w:id="0" w:name="_GoBack"/>
      <w:bookmarkEnd w:id="0"/>
    </w:p>
    <w:p w:rsidR="00A47456" w:rsidRDefault="00A47456">
      <w:r>
        <w:rPr>
          <w:noProof/>
          <w:lang w:val="es-ES"/>
        </w:rPr>
        <w:drawing>
          <wp:inline distT="0" distB="0" distL="0" distR="0">
            <wp:extent cx="5396230" cy="4047490"/>
            <wp:effectExtent l="0" t="11430" r="254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56" w:rsidRPr="00A47456" w:rsidRDefault="00A47456" w:rsidP="00A47456"/>
    <w:p w:rsidR="00A47456" w:rsidRPr="00A47456" w:rsidRDefault="00A47456" w:rsidP="00A47456"/>
    <w:p w:rsidR="00A47456" w:rsidRPr="00A47456" w:rsidRDefault="00A47456" w:rsidP="00A47456"/>
    <w:p w:rsidR="00A47456" w:rsidRDefault="00A47456" w:rsidP="00A47456"/>
    <w:p w:rsidR="00A47456" w:rsidRPr="00A47456" w:rsidRDefault="00A47456" w:rsidP="00A47456">
      <w:pPr>
        <w:tabs>
          <w:tab w:val="left" w:pos="3380"/>
        </w:tabs>
      </w:pPr>
      <w:r>
        <w:lastRenderedPageBreak/>
        <w:tab/>
      </w:r>
      <w:r>
        <w:rPr>
          <w:noProof/>
          <w:lang w:val="es-ES"/>
        </w:rPr>
        <w:drawing>
          <wp:inline distT="0" distB="0" distL="0" distR="0">
            <wp:extent cx="5396230" cy="4047490"/>
            <wp:effectExtent l="0" t="11430" r="254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456" w:rsidRPr="00A47456" w:rsidSect="00A1489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6"/>
    <w:rsid w:val="00A14899"/>
    <w:rsid w:val="00A4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4C03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74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4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74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4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94</Words>
  <Characters>521</Characters>
  <Application>Microsoft Macintosh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Puri Aragon Bravo</dc:creator>
  <cp:keywords/>
  <dc:description/>
  <cp:lastModifiedBy>Puri Aragon Bravo</cp:lastModifiedBy>
  <cp:revision>1</cp:revision>
  <dcterms:created xsi:type="dcterms:W3CDTF">2017-05-17T08:25:00Z</dcterms:created>
  <dcterms:modified xsi:type="dcterms:W3CDTF">2017-05-17T08:35:00Z</dcterms:modified>
</cp:coreProperties>
</file>