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02DA1" w14:textId="410B2587" w:rsidR="00DD2D5B" w:rsidRDefault="00333581" w:rsidP="00DD2D5B">
      <w:pPr>
        <w:jc w:val="both"/>
        <w:rPr>
          <w:lang w:val="es-ES"/>
        </w:rPr>
      </w:pPr>
      <w:r>
        <w:rPr>
          <w:lang w:val="es-ES"/>
        </w:rPr>
        <w:t>ACTA 5</w:t>
      </w:r>
      <w:r w:rsidR="00DD2D5B">
        <w:rPr>
          <w:lang w:val="es-ES"/>
        </w:rPr>
        <w:t>ª REUNIÓN GRUPO DE TRABAJO SOBRE INICIACIÓN EN EL USO DEL CUADERNO DE CLASE DE SÉNECA.</w:t>
      </w:r>
    </w:p>
    <w:p w14:paraId="225330F0" w14:textId="77777777" w:rsidR="00DD2D5B" w:rsidRDefault="00DD2D5B" w:rsidP="00DD2D5B">
      <w:pPr>
        <w:jc w:val="both"/>
        <w:rPr>
          <w:lang w:val="es-ES"/>
        </w:rPr>
      </w:pPr>
    </w:p>
    <w:p w14:paraId="6C892A8C" w14:textId="77777777" w:rsidR="00DD2D5B" w:rsidRPr="00333581" w:rsidRDefault="00DD2D5B" w:rsidP="00DD2D5B">
      <w:pPr>
        <w:jc w:val="both"/>
        <w:rPr>
          <w:b/>
          <w:lang w:val="es-ES"/>
        </w:rPr>
      </w:pPr>
      <w:r w:rsidRPr="00333581">
        <w:rPr>
          <w:b/>
          <w:lang w:val="es-ES"/>
        </w:rPr>
        <w:t>ASISTENTES:</w:t>
      </w:r>
    </w:p>
    <w:p w14:paraId="65322203" w14:textId="77777777" w:rsidR="00DD2D5B" w:rsidRDefault="00DD2D5B" w:rsidP="00DD2D5B">
      <w:pPr>
        <w:jc w:val="both"/>
        <w:rPr>
          <w:lang w:val="es-ES"/>
        </w:rPr>
      </w:pPr>
    </w:p>
    <w:p w14:paraId="469C3C8A" w14:textId="21905A77" w:rsidR="00DD2D5B" w:rsidRDefault="00912E7F" w:rsidP="00DD2D5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María José </w:t>
      </w:r>
      <w:proofErr w:type="spellStart"/>
      <w:r>
        <w:rPr>
          <w:lang w:val="es-ES"/>
        </w:rPr>
        <w:t>Catena</w:t>
      </w:r>
      <w:proofErr w:type="spellEnd"/>
      <w:r w:rsidR="002E3369">
        <w:rPr>
          <w:lang w:val="es-ES"/>
        </w:rPr>
        <w:t xml:space="preserve"> García</w:t>
      </w:r>
    </w:p>
    <w:p w14:paraId="291309E3" w14:textId="69C234F3" w:rsidR="00912E7F" w:rsidRDefault="002E3369" w:rsidP="00DD2D5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Manuel Molina </w:t>
      </w:r>
      <w:proofErr w:type="spellStart"/>
      <w:r>
        <w:rPr>
          <w:lang w:val="es-ES"/>
        </w:rPr>
        <w:t>Porlán</w:t>
      </w:r>
      <w:proofErr w:type="spellEnd"/>
    </w:p>
    <w:p w14:paraId="5A6F21A7" w14:textId="5A763D52" w:rsidR="00912E7F" w:rsidRDefault="00912E7F" w:rsidP="00DD2D5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David Salmerón</w:t>
      </w:r>
      <w:r w:rsidR="002E3369">
        <w:rPr>
          <w:lang w:val="es-ES"/>
        </w:rPr>
        <w:t xml:space="preserve"> Campos</w:t>
      </w:r>
    </w:p>
    <w:p w14:paraId="36AD962A" w14:textId="051B53FA" w:rsidR="00912E7F" w:rsidRDefault="00912E7F" w:rsidP="00DD2D5B">
      <w:pPr>
        <w:pStyle w:val="Prrafodelista"/>
        <w:numPr>
          <w:ilvl w:val="0"/>
          <w:numId w:val="1"/>
        </w:numPr>
        <w:jc w:val="both"/>
        <w:rPr>
          <w:lang w:val="es-ES"/>
        </w:rPr>
      </w:pPr>
      <w:proofErr w:type="spellStart"/>
      <w:r>
        <w:rPr>
          <w:lang w:val="es-ES"/>
        </w:rPr>
        <w:t>Juani</w:t>
      </w:r>
      <w:proofErr w:type="spellEnd"/>
      <w:r>
        <w:rPr>
          <w:lang w:val="es-ES"/>
        </w:rPr>
        <w:t xml:space="preserve"> Jiménez</w:t>
      </w:r>
      <w:r w:rsidR="002E3369">
        <w:rPr>
          <w:lang w:val="es-ES"/>
        </w:rPr>
        <w:t xml:space="preserve"> Molino</w:t>
      </w:r>
      <w:bookmarkStart w:id="0" w:name="_GoBack"/>
      <w:bookmarkEnd w:id="0"/>
    </w:p>
    <w:p w14:paraId="19B05FAA" w14:textId="3B7D369E" w:rsidR="00912E7F" w:rsidRDefault="00912E7F" w:rsidP="00DD2D5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Santos</w:t>
      </w:r>
      <w:r w:rsidR="002E3369">
        <w:rPr>
          <w:lang w:val="es-ES"/>
        </w:rPr>
        <w:t xml:space="preserve"> López Portero</w:t>
      </w:r>
    </w:p>
    <w:p w14:paraId="1E52ADFD" w14:textId="1356E31C" w:rsidR="00912E7F" w:rsidRDefault="00912E7F" w:rsidP="00DD2D5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Anabel</w:t>
      </w:r>
      <w:r w:rsidR="002E3369">
        <w:rPr>
          <w:lang w:val="es-ES"/>
        </w:rPr>
        <w:t xml:space="preserve"> </w:t>
      </w:r>
      <w:proofErr w:type="spellStart"/>
      <w:r w:rsidR="002E3369">
        <w:rPr>
          <w:lang w:val="es-ES"/>
        </w:rPr>
        <w:t>Cerceda</w:t>
      </w:r>
      <w:proofErr w:type="spellEnd"/>
      <w:r w:rsidR="002E3369">
        <w:rPr>
          <w:lang w:val="es-ES"/>
        </w:rPr>
        <w:t xml:space="preserve"> García</w:t>
      </w:r>
    </w:p>
    <w:p w14:paraId="35FC26B1" w14:textId="07535815" w:rsidR="00912E7F" w:rsidRDefault="00912E7F" w:rsidP="00DD2D5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Cristina García</w:t>
      </w:r>
      <w:r w:rsidR="002E3369">
        <w:rPr>
          <w:lang w:val="es-ES"/>
        </w:rPr>
        <w:t xml:space="preserve"> Torres</w:t>
      </w:r>
    </w:p>
    <w:p w14:paraId="4FDD830A" w14:textId="2366C5DE" w:rsidR="00912E7F" w:rsidRDefault="00912E7F" w:rsidP="00DD2D5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Inmaculada Crespo</w:t>
      </w:r>
      <w:r w:rsidR="002E3369">
        <w:rPr>
          <w:lang w:val="es-ES"/>
        </w:rPr>
        <w:t xml:space="preserve"> Mendoza</w:t>
      </w:r>
    </w:p>
    <w:p w14:paraId="72CB4BE0" w14:textId="77777777" w:rsidR="00DD2D5B" w:rsidRDefault="00DD2D5B" w:rsidP="00DD2D5B">
      <w:pPr>
        <w:jc w:val="both"/>
        <w:rPr>
          <w:lang w:val="es-ES"/>
        </w:rPr>
      </w:pPr>
    </w:p>
    <w:p w14:paraId="7C2AD718" w14:textId="4E899EE4" w:rsidR="00DD2D5B" w:rsidRPr="00333581" w:rsidRDefault="00333581" w:rsidP="00DD2D5B">
      <w:pPr>
        <w:jc w:val="both"/>
        <w:rPr>
          <w:b/>
          <w:lang w:val="es-ES"/>
        </w:rPr>
      </w:pPr>
      <w:r w:rsidRPr="00333581">
        <w:rPr>
          <w:b/>
          <w:lang w:val="es-ES"/>
        </w:rPr>
        <w:t>VALORACIÓN GRUPO DE TRABAJO:</w:t>
      </w:r>
    </w:p>
    <w:p w14:paraId="706ADC12" w14:textId="77777777" w:rsidR="00333581" w:rsidRDefault="00333581" w:rsidP="00DD2D5B">
      <w:pPr>
        <w:jc w:val="both"/>
        <w:rPr>
          <w:lang w:val="es-ES"/>
        </w:rPr>
      </w:pPr>
    </w:p>
    <w:p w14:paraId="10A17084" w14:textId="14B072EC" w:rsidR="00333581" w:rsidRDefault="00333581" w:rsidP="00DD2D5B">
      <w:pPr>
        <w:jc w:val="both"/>
        <w:rPr>
          <w:lang w:val="es-ES"/>
        </w:rPr>
      </w:pPr>
      <w:r>
        <w:rPr>
          <w:lang w:val="es-ES"/>
        </w:rPr>
        <w:t>OBJETIVOS</w:t>
      </w:r>
    </w:p>
    <w:p w14:paraId="1C6629B5" w14:textId="77777777" w:rsidR="00333581" w:rsidRDefault="00333581" w:rsidP="00DD2D5B">
      <w:pPr>
        <w:jc w:val="both"/>
        <w:rPr>
          <w:lang w:val="es-ES"/>
        </w:rPr>
      </w:pPr>
    </w:p>
    <w:p w14:paraId="34DB58C2" w14:textId="39D63F41" w:rsidR="00333581" w:rsidRDefault="00333581" w:rsidP="00DD2D5B">
      <w:pPr>
        <w:jc w:val="both"/>
        <w:rPr>
          <w:lang w:val="es-ES"/>
        </w:rPr>
      </w:pPr>
      <w:r>
        <w:rPr>
          <w:lang w:val="es-ES"/>
        </w:rPr>
        <w:tab/>
        <w:t>El grado de consecución de los objetivos propuestos cuando se creó el grupo de trabajo ha sido correcto:</w:t>
      </w:r>
    </w:p>
    <w:p w14:paraId="4C502633" w14:textId="72A71055" w:rsidR="00333581" w:rsidRDefault="00333581" w:rsidP="00333581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Iniciación en el uso del cuaderno de clase.</w:t>
      </w:r>
    </w:p>
    <w:p w14:paraId="0A86DBB3" w14:textId="21F02172" w:rsidR="00333581" w:rsidRDefault="00333581" w:rsidP="00333581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Mejorar la relación entre el centro y las familias.</w:t>
      </w:r>
    </w:p>
    <w:p w14:paraId="7E01B0FF" w14:textId="71ADDE6C" w:rsidR="00333581" w:rsidRDefault="00333581" w:rsidP="00333581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Conocer las diferentes funcionalidades de la herramienta.</w:t>
      </w:r>
    </w:p>
    <w:p w14:paraId="143FE12B" w14:textId="77777777" w:rsidR="00333581" w:rsidRDefault="00333581" w:rsidP="00333581">
      <w:pPr>
        <w:jc w:val="both"/>
        <w:rPr>
          <w:lang w:val="es-ES"/>
        </w:rPr>
      </w:pPr>
    </w:p>
    <w:p w14:paraId="68277C7C" w14:textId="433FEECA" w:rsidR="00333581" w:rsidRDefault="00333581" w:rsidP="00333581">
      <w:pPr>
        <w:ind w:left="708"/>
        <w:jc w:val="both"/>
        <w:rPr>
          <w:lang w:val="es-ES"/>
        </w:rPr>
      </w:pPr>
      <w:r>
        <w:rPr>
          <w:lang w:val="es-ES"/>
        </w:rPr>
        <w:t>REPERCUSIÓN</w:t>
      </w:r>
    </w:p>
    <w:p w14:paraId="7920EE40" w14:textId="77777777" w:rsidR="00333581" w:rsidRDefault="00333581" w:rsidP="00333581">
      <w:pPr>
        <w:jc w:val="both"/>
        <w:rPr>
          <w:lang w:val="es-ES"/>
        </w:rPr>
      </w:pPr>
    </w:p>
    <w:p w14:paraId="06B89F44" w14:textId="3A5879CF" w:rsidR="00333581" w:rsidRDefault="00333581" w:rsidP="00333581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333581">
        <w:rPr>
          <w:lang w:val="es-ES"/>
        </w:rPr>
        <w:t>En este apartado se planteaba la sustitución del cuaderno de clase tradicional</w:t>
      </w:r>
      <w:r>
        <w:rPr>
          <w:lang w:val="es-ES"/>
        </w:rPr>
        <w:t xml:space="preserve"> por el de Séneca. Este apartado no se ha conseguido por la imposibilidad de modificar los parámetros una vez les hemos asignado actividades evaluables.</w:t>
      </w:r>
    </w:p>
    <w:p w14:paraId="6635D5D0" w14:textId="77777777" w:rsidR="00333581" w:rsidRDefault="00333581" w:rsidP="00333581">
      <w:pPr>
        <w:jc w:val="both"/>
        <w:rPr>
          <w:lang w:val="es-ES"/>
        </w:rPr>
      </w:pPr>
    </w:p>
    <w:p w14:paraId="7F2A204E" w14:textId="397A86B7" w:rsidR="00333581" w:rsidRDefault="00333581" w:rsidP="00333581">
      <w:pPr>
        <w:ind w:left="708"/>
        <w:jc w:val="both"/>
        <w:rPr>
          <w:lang w:val="es-ES"/>
        </w:rPr>
      </w:pPr>
      <w:r>
        <w:rPr>
          <w:lang w:val="es-ES"/>
        </w:rPr>
        <w:t>TEMPORALIZACIÓN</w:t>
      </w:r>
    </w:p>
    <w:p w14:paraId="2C8EEA5B" w14:textId="77777777" w:rsidR="00333581" w:rsidRDefault="00333581" w:rsidP="00333581">
      <w:pPr>
        <w:jc w:val="both"/>
        <w:rPr>
          <w:lang w:val="es-ES"/>
        </w:rPr>
      </w:pPr>
    </w:p>
    <w:p w14:paraId="01C170AA" w14:textId="2FD0A1B6" w:rsidR="00333581" w:rsidRDefault="00333581" w:rsidP="00333581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1ª REUNIÓN:</w:t>
      </w:r>
    </w:p>
    <w:p w14:paraId="6EB4F966" w14:textId="77777777" w:rsidR="00333581" w:rsidRDefault="00333581" w:rsidP="00333581">
      <w:pPr>
        <w:jc w:val="both"/>
        <w:rPr>
          <w:lang w:val="es-ES"/>
        </w:rPr>
      </w:pPr>
    </w:p>
    <w:p w14:paraId="4B986810" w14:textId="7C16E5DB" w:rsidR="00333581" w:rsidRDefault="00333581" w:rsidP="00333581">
      <w:pPr>
        <w:pStyle w:val="Prrafodelista"/>
        <w:numPr>
          <w:ilvl w:val="1"/>
          <w:numId w:val="5"/>
        </w:numPr>
        <w:jc w:val="both"/>
        <w:rPr>
          <w:lang w:val="es-ES"/>
        </w:rPr>
      </w:pPr>
      <w:r>
        <w:rPr>
          <w:lang w:val="es-ES"/>
        </w:rPr>
        <w:t>Explicación aspectos básicos del cuaderno.</w:t>
      </w:r>
    </w:p>
    <w:p w14:paraId="176796F5" w14:textId="3942C7F1" w:rsidR="00333581" w:rsidRDefault="00333581" w:rsidP="00333581">
      <w:pPr>
        <w:pStyle w:val="Prrafodelista"/>
        <w:numPr>
          <w:ilvl w:val="1"/>
          <w:numId w:val="5"/>
        </w:numPr>
        <w:jc w:val="both"/>
        <w:rPr>
          <w:lang w:val="es-ES"/>
        </w:rPr>
      </w:pPr>
      <w:r>
        <w:rPr>
          <w:lang w:val="es-ES"/>
        </w:rPr>
        <w:t>Elaboración de los parámetros para su posterior modificación en el segundo trimestre (pensábamos que se podía hacer).</w:t>
      </w:r>
    </w:p>
    <w:p w14:paraId="5D7DBED6" w14:textId="77777777" w:rsidR="00333581" w:rsidRDefault="00333581" w:rsidP="00333581">
      <w:pPr>
        <w:pStyle w:val="Prrafodelista"/>
        <w:ind w:left="1440"/>
        <w:jc w:val="both"/>
        <w:rPr>
          <w:lang w:val="es-ES"/>
        </w:rPr>
      </w:pPr>
    </w:p>
    <w:p w14:paraId="6D0022C5" w14:textId="52A35550" w:rsidR="00333581" w:rsidRDefault="00333581" w:rsidP="00333581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2ª REUNIÓN:</w:t>
      </w:r>
    </w:p>
    <w:p w14:paraId="34274BDC" w14:textId="4B237DB8" w:rsidR="00333581" w:rsidRDefault="00333581" w:rsidP="00333581">
      <w:pPr>
        <w:pStyle w:val="Prrafodelista"/>
        <w:numPr>
          <w:ilvl w:val="1"/>
          <w:numId w:val="5"/>
        </w:numPr>
        <w:jc w:val="both"/>
        <w:rPr>
          <w:lang w:val="es-ES"/>
        </w:rPr>
      </w:pPr>
      <w:r>
        <w:rPr>
          <w:lang w:val="es-ES"/>
        </w:rPr>
        <w:t>Elaboración de los parámetros adaptados a las diferentes materias.</w:t>
      </w:r>
    </w:p>
    <w:p w14:paraId="7EE24FFC" w14:textId="159DB036" w:rsidR="00333581" w:rsidRDefault="00333581" w:rsidP="00333581">
      <w:pPr>
        <w:pStyle w:val="Prrafodelista"/>
        <w:numPr>
          <w:ilvl w:val="1"/>
          <w:numId w:val="5"/>
        </w:numPr>
        <w:jc w:val="both"/>
        <w:rPr>
          <w:lang w:val="es-ES"/>
        </w:rPr>
      </w:pPr>
      <w:r>
        <w:rPr>
          <w:lang w:val="es-ES"/>
        </w:rPr>
        <w:t>Explicación del funcionamiento de la plataforma colabora.</w:t>
      </w:r>
    </w:p>
    <w:p w14:paraId="09A8E670" w14:textId="77777777" w:rsidR="00333581" w:rsidRDefault="00333581" w:rsidP="00333581">
      <w:pPr>
        <w:pStyle w:val="Prrafodelista"/>
        <w:ind w:left="1440"/>
        <w:jc w:val="both"/>
        <w:rPr>
          <w:lang w:val="es-ES"/>
        </w:rPr>
      </w:pPr>
    </w:p>
    <w:p w14:paraId="3C0F12ED" w14:textId="04AAC5BF" w:rsidR="00333581" w:rsidRDefault="00333581" w:rsidP="00333581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3ª REUNIÓN:</w:t>
      </w:r>
    </w:p>
    <w:p w14:paraId="5F0CB487" w14:textId="3006FA99" w:rsidR="00333581" w:rsidRDefault="00333581" w:rsidP="00333581">
      <w:pPr>
        <w:pStyle w:val="Prrafodelista"/>
        <w:numPr>
          <w:ilvl w:val="1"/>
          <w:numId w:val="5"/>
        </w:numPr>
        <w:jc w:val="both"/>
        <w:rPr>
          <w:lang w:val="es-ES"/>
        </w:rPr>
      </w:pPr>
      <w:r>
        <w:rPr>
          <w:lang w:val="es-ES"/>
        </w:rPr>
        <w:t>Valoración, por parte de los componentes, del desarrollo del grupo. Aspectos positivos y negativos.</w:t>
      </w:r>
    </w:p>
    <w:p w14:paraId="45DFA698" w14:textId="043570CC" w:rsidR="00333581" w:rsidRDefault="00333581" w:rsidP="00333581">
      <w:pPr>
        <w:pStyle w:val="Prrafodelista"/>
        <w:numPr>
          <w:ilvl w:val="1"/>
          <w:numId w:val="5"/>
        </w:numPr>
        <w:jc w:val="both"/>
        <w:rPr>
          <w:lang w:val="es-ES"/>
        </w:rPr>
      </w:pPr>
      <w:r>
        <w:rPr>
          <w:lang w:val="es-ES"/>
        </w:rPr>
        <w:t>Obstáculos y sugerencias de mejora.</w:t>
      </w:r>
    </w:p>
    <w:p w14:paraId="30032880" w14:textId="14FFF862" w:rsidR="00333581" w:rsidRDefault="00333581" w:rsidP="00333581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4ª REUNIÓN:</w:t>
      </w:r>
    </w:p>
    <w:p w14:paraId="63321FEF" w14:textId="2EA9CEF3" w:rsidR="00333581" w:rsidRDefault="00333581" w:rsidP="00333581">
      <w:pPr>
        <w:pStyle w:val="Prrafodelista"/>
        <w:numPr>
          <w:ilvl w:val="1"/>
          <w:numId w:val="5"/>
        </w:numPr>
        <w:jc w:val="both"/>
        <w:rPr>
          <w:lang w:val="es-ES"/>
        </w:rPr>
      </w:pPr>
      <w:r>
        <w:rPr>
          <w:lang w:val="es-ES"/>
        </w:rPr>
        <w:lastRenderedPageBreak/>
        <w:t>Elaboración de parámetros para el próximo curso, ante la imposibilidad de cambiarlos entre trimestres.</w:t>
      </w:r>
    </w:p>
    <w:p w14:paraId="5A0937AD" w14:textId="01C54071" w:rsidR="00333581" w:rsidRDefault="00333581" w:rsidP="00333581">
      <w:pPr>
        <w:pStyle w:val="Prrafodelista"/>
        <w:numPr>
          <w:ilvl w:val="1"/>
          <w:numId w:val="5"/>
        </w:numPr>
        <w:jc w:val="both"/>
        <w:rPr>
          <w:lang w:val="es-ES"/>
        </w:rPr>
      </w:pPr>
      <w:r>
        <w:rPr>
          <w:lang w:val="es-ES"/>
        </w:rPr>
        <w:t>Resolución de dudas.</w:t>
      </w:r>
    </w:p>
    <w:p w14:paraId="0FD537AA" w14:textId="0745CDB3" w:rsidR="00333581" w:rsidRDefault="00333581" w:rsidP="00333581">
      <w:pPr>
        <w:pStyle w:val="Prrafodelista"/>
        <w:numPr>
          <w:ilvl w:val="1"/>
          <w:numId w:val="5"/>
        </w:numPr>
        <w:jc w:val="both"/>
        <w:rPr>
          <w:lang w:val="es-ES"/>
        </w:rPr>
      </w:pPr>
      <w:r>
        <w:rPr>
          <w:lang w:val="es-ES"/>
        </w:rPr>
        <w:t>Subida de los materiales a la plataforma.</w:t>
      </w:r>
    </w:p>
    <w:p w14:paraId="1BF10AAC" w14:textId="6D75C1C1" w:rsidR="00333581" w:rsidRDefault="00333581" w:rsidP="00333581">
      <w:pPr>
        <w:pStyle w:val="Prrafodelista"/>
        <w:numPr>
          <w:ilvl w:val="1"/>
          <w:numId w:val="5"/>
        </w:numPr>
        <w:jc w:val="both"/>
        <w:rPr>
          <w:lang w:val="es-ES"/>
        </w:rPr>
      </w:pPr>
      <w:r>
        <w:rPr>
          <w:lang w:val="es-ES"/>
        </w:rPr>
        <w:t>Calendario de la última reunión con la presencia del asesor de referencia del CEP.</w:t>
      </w:r>
    </w:p>
    <w:p w14:paraId="2F9D1541" w14:textId="77777777" w:rsidR="00333581" w:rsidRDefault="00333581" w:rsidP="00333581">
      <w:pPr>
        <w:pStyle w:val="Prrafodelista"/>
        <w:numPr>
          <w:ilvl w:val="1"/>
          <w:numId w:val="5"/>
        </w:numPr>
        <w:jc w:val="both"/>
        <w:rPr>
          <w:lang w:val="es-ES"/>
        </w:rPr>
      </w:pPr>
    </w:p>
    <w:p w14:paraId="27C5E1D7" w14:textId="38FE631B" w:rsidR="00333581" w:rsidRDefault="00333581" w:rsidP="00333581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5ª REUNIÓN:</w:t>
      </w:r>
    </w:p>
    <w:p w14:paraId="282BF262" w14:textId="222B9E83" w:rsidR="00333581" w:rsidRDefault="00333581" w:rsidP="00333581">
      <w:pPr>
        <w:pStyle w:val="Prrafodelista"/>
        <w:numPr>
          <w:ilvl w:val="1"/>
          <w:numId w:val="5"/>
        </w:numPr>
        <w:jc w:val="both"/>
        <w:rPr>
          <w:lang w:val="es-ES"/>
        </w:rPr>
      </w:pPr>
      <w:r>
        <w:rPr>
          <w:lang w:val="es-ES"/>
        </w:rPr>
        <w:t>Valoración final del grupo.</w:t>
      </w:r>
    </w:p>
    <w:p w14:paraId="607C789A" w14:textId="72964383" w:rsidR="00333581" w:rsidRDefault="00333581" w:rsidP="00333581">
      <w:pPr>
        <w:pStyle w:val="Prrafodelista"/>
        <w:numPr>
          <w:ilvl w:val="1"/>
          <w:numId w:val="5"/>
        </w:numPr>
        <w:jc w:val="both"/>
        <w:rPr>
          <w:lang w:val="es-ES"/>
        </w:rPr>
      </w:pPr>
      <w:r>
        <w:rPr>
          <w:lang w:val="es-ES"/>
        </w:rPr>
        <w:t>Presentación del trabajo realizado.</w:t>
      </w:r>
    </w:p>
    <w:p w14:paraId="38452BCA" w14:textId="77777777" w:rsidR="00333581" w:rsidRDefault="00333581" w:rsidP="00333581">
      <w:pPr>
        <w:jc w:val="both"/>
        <w:rPr>
          <w:lang w:val="es-ES"/>
        </w:rPr>
      </w:pPr>
    </w:p>
    <w:p w14:paraId="6C04F178" w14:textId="2D54A8D8" w:rsidR="00333581" w:rsidRPr="00333581" w:rsidRDefault="00333581" w:rsidP="00333581">
      <w:pPr>
        <w:jc w:val="both"/>
        <w:rPr>
          <w:b/>
          <w:lang w:val="es-ES"/>
        </w:rPr>
      </w:pPr>
      <w:r w:rsidRPr="00333581">
        <w:rPr>
          <w:b/>
          <w:lang w:val="es-ES"/>
        </w:rPr>
        <w:t>MATERIALES</w:t>
      </w:r>
    </w:p>
    <w:p w14:paraId="5035719E" w14:textId="77777777" w:rsidR="00333581" w:rsidRDefault="00333581" w:rsidP="00333581">
      <w:pPr>
        <w:jc w:val="both"/>
        <w:rPr>
          <w:lang w:val="es-ES"/>
        </w:rPr>
      </w:pPr>
    </w:p>
    <w:p w14:paraId="23DE3645" w14:textId="33241205" w:rsidR="00333581" w:rsidRDefault="00333581" w:rsidP="00333581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Parámetros a utilizar en cada asignatura.</w:t>
      </w:r>
    </w:p>
    <w:p w14:paraId="450D87EB" w14:textId="4E4D9483" w:rsidR="00333581" w:rsidRDefault="00333581" w:rsidP="00333581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Capturas de pantalla de: parámetros, modelo de evaluación y notas diarias.</w:t>
      </w:r>
    </w:p>
    <w:p w14:paraId="26E22FB9" w14:textId="76F9FDE1" w:rsidR="00333581" w:rsidRDefault="00333581" w:rsidP="00333581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Sugerencias de mejora.</w:t>
      </w:r>
    </w:p>
    <w:p w14:paraId="11474A4C" w14:textId="18260EEE" w:rsidR="00333581" w:rsidRDefault="00333581" w:rsidP="00333581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Manual de uso (realizado por los compañeros de un IES de Córdoba).</w:t>
      </w:r>
    </w:p>
    <w:p w14:paraId="1BE415D3" w14:textId="77777777" w:rsidR="00333581" w:rsidRDefault="00333581" w:rsidP="00333581">
      <w:pPr>
        <w:jc w:val="both"/>
        <w:rPr>
          <w:lang w:val="es-ES"/>
        </w:rPr>
      </w:pPr>
    </w:p>
    <w:p w14:paraId="584A0FC5" w14:textId="36C9E6E8" w:rsidR="00333581" w:rsidRPr="00333581" w:rsidRDefault="00333581" w:rsidP="00333581">
      <w:pPr>
        <w:jc w:val="both"/>
        <w:rPr>
          <w:b/>
          <w:lang w:val="es-ES"/>
        </w:rPr>
      </w:pPr>
      <w:r w:rsidRPr="00333581">
        <w:rPr>
          <w:b/>
          <w:lang w:val="es-ES"/>
        </w:rPr>
        <w:t>CONCLUSIONES</w:t>
      </w:r>
      <w:r>
        <w:rPr>
          <w:b/>
          <w:lang w:val="es-ES"/>
        </w:rPr>
        <w:t xml:space="preserve"> GENERALES</w:t>
      </w:r>
    </w:p>
    <w:p w14:paraId="2C4BE896" w14:textId="77777777" w:rsidR="00333581" w:rsidRDefault="00333581" w:rsidP="00333581">
      <w:pPr>
        <w:jc w:val="both"/>
        <w:rPr>
          <w:lang w:val="es-ES"/>
        </w:rPr>
      </w:pPr>
    </w:p>
    <w:p w14:paraId="1CB5F82B" w14:textId="36DED2B3" w:rsidR="00333581" w:rsidRDefault="00333581" w:rsidP="00333581">
      <w:pPr>
        <w:jc w:val="both"/>
        <w:rPr>
          <w:lang w:val="es-ES"/>
        </w:rPr>
      </w:pPr>
      <w:r>
        <w:rPr>
          <w:lang w:val="es-ES"/>
        </w:rPr>
        <w:tab/>
        <w:t>Aspectos positivos:</w:t>
      </w:r>
    </w:p>
    <w:p w14:paraId="0BFE53BB" w14:textId="404A017F" w:rsidR="00333581" w:rsidRDefault="00333581" w:rsidP="00333581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 xml:space="preserve">Simplificación en las tareas de </w:t>
      </w:r>
      <w:r w:rsidR="003A16F3">
        <w:rPr>
          <w:lang w:val="es-ES"/>
        </w:rPr>
        <w:t>introducir calificaciones y medias.</w:t>
      </w:r>
    </w:p>
    <w:p w14:paraId="1A0155EC" w14:textId="7DBAFF3A" w:rsidR="003A16F3" w:rsidRDefault="003A16F3" w:rsidP="00333581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Comunicación más directa y fluida entre familias y centro.</w:t>
      </w:r>
    </w:p>
    <w:p w14:paraId="262893CE" w14:textId="77777777" w:rsidR="003A16F3" w:rsidRDefault="003A16F3" w:rsidP="003A16F3">
      <w:pPr>
        <w:jc w:val="both"/>
        <w:rPr>
          <w:lang w:val="es-ES"/>
        </w:rPr>
      </w:pPr>
    </w:p>
    <w:p w14:paraId="263E84A2" w14:textId="1F8CB9EC" w:rsidR="003A16F3" w:rsidRDefault="003A16F3" w:rsidP="003A16F3">
      <w:pPr>
        <w:ind w:left="708"/>
        <w:jc w:val="both"/>
        <w:rPr>
          <w:lang w:val="es-ES"/>
        </w:rPr>
      </w:pPr>
      <w:r>
        <w:rPr>
          <w:lang w:val="es-ES"/>
        </w:rPr>
        <w:t>Aspectos negativos:</w:t>
      </w:r>
    </w:p>
    <w:p w14:paraId="4772F0CD" w14:textId="09F76B7D" w:rsidR="003A16F3" w:rsidRDefault="003A16F3" w:rsidP="003A16F3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Poca relación con el modelo de evaluación actual.</w:t>
      </w:r>
    </w:p>
    <w:p w14:paraId="41E85AFD" w14:textId="25699C93" w:rsidR="003A16F3" w:rsidRPr="003A16F3" w:rsidRDefault="003A16F3" w:rsidP="003A16F3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Imposibilidad de modificar los parámetros durante el curso.</w:t>
      </w:r>
    </w:p>
    <w:p w14:paraId="128AA457" w14:textId="77777777" w:rsidR="00DD2D5B" w:rsidRPr="005F65E7" w:rsidRDefault="00DD2D5B" w:rsidP="00DD2D5B">
      <w:pPr>
        <w:jc w:val="both"/>
        <w:rPr>
          <w:lang w:val="es-ES"/>
        </w:rPr>
      </w:pPr>
    </w:p>
    <w:p w14:paraId="3AC09248" w14:textId="3C74F4E4" w:rsidR="00DD2D5B" w:rsidRPr="000B20D5" w:rsidRDefault="00B74E5E" w:rsidP="00333581">
      <w:pPr>
        <w:jc w:val="both"/>
        <w:rPr>
          <w:lang w:val="es-ES"/>
        </w:rPr>
      </w:pPr>
      <w:r>
        <w:tab/>
      </w:r>
    </w:p>
    <w:p w14:paraId="08B8AF6C" w14:textId="77777777" w:rsidR="00DD2D5B" w:rsidRPr="005F65E7" w:rsidRDefault="00DD2D5B" w:rsidP="00B74E5E">
      <w:pPr>
        <w:jc w:val="both"/>
        <w:rPr>
          <w:lang w:val="es-ES"/>
        </w:rPr>
      </w:pPr>
    </w:p>
    <w:p w14:paraId="302E7EDA" w14:textId="77777777" w:rsidR="00C66DCA" w:rsidRDefault="002E3369" w:rsidP="00B74E5E"/>
    <w:sectPr w:rsidR="00C66DCA" w:rsidSect="002B27B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D06CA"/>
    <w:multiLevelType w:val="hybridMultilevel"/>
    <w:tmpl w:val="19AE7E70"/>
    <w:lvl w:ilvl="0" w:tplc="4F0C07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0ED7"/>
    <w:multiLevelType w:val="hybridMultilevel"/>
    <w:tmpl w:val="EA708B84"/>
    <w:lvl w:ilvl="0" w:tplc="040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>
    <w:nsid w:val="1ED461E4"/>
    <w:multiLevelType w:val="hybridMultilevel"/>
    <w:tmpl w:val="4DD8EB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D1B73"/>
    <w:multiLevelType w:val="hybridMultilevel"/>
    <w:tmpl w:val="859E9AF4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55114"/>
    <w:multiLevelType w:val="hybridMultilevel"/>
    <w:tmpl w:val="635EA0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12EE4"/>
    <w:multiLevelType w:val="hybridMultilevel"/>
    <w:tmpl w:val="3D56701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B446376"/>
    <w:multiLevelType w:val="hybridMultilevel"/>
    <w:tmpl w:val="F6A827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451AF"/>
    <w:multiLevelType w:val="hybridMultilevel"/>
    <w:tmpl w:val="C48E2022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4E25D5E"/>
    <w:multiLevelType w:val="hybridMultilevel"/>
    <w:tmpl w:val="5FBAD6F0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F6049CB"/>
    <w:multiLevelType w:val="hybridMultilevel"/>
    <w:tmpl w:val="61B850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B"/>
    <w:rsid w:val="0003504A"/>
    <w:rsid w:val="000B1497"/>
    <w:rsid w:val="0012484F"/>
    <w:rsid w:val="00154527"/>
    <w:rsid w:val="00196A39"/>
    <w:rsid w:val="00233A93"/>
    <w:rsid w:val="002B27B2"/>
    <w:rsid w:val="002E3369"/>
    <w:rsid w:val="00333581"/>
    <w:rsid w:val="003870B1"/>
    <w:rsid w:val="003A16F3"/>
    <w:rsid w:val="00400934"/>
    <w:rsid w:val="00545E8A"/>
    <w:rsid w:val="005A5001"/>
    <w:rsid w:val="006C6101"/>
    <w:rsid w:val="006D462C"/>
    <w:rsid w:val="00912E7F"/>
    <w:rsid w:val="0094007B"/>
    <w:rsid w:val="009F3CBD"/>
    <w:rsid w:val="00A4786B"/>
    <w:rsid w:val="00B379FE"/>
    <w:rsid w:val="00B74E5E"/>
    <w:rsid w:val="00B7629B"/>
    <w:rsid w:val="00C86C72"/>
    <w:rsid w:val="00D771B2"/>
    <w:rsid w:val="00D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B89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2D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VINUESA MENDIETA</dc:creator>
  <cp:keywords/>
  <dc:description/>
  <cp:lastModifiedBy>FRANCISCO JAVIER VINUESA MENDIETA</cp:lastModifiedBy>
  <cp:revision>5</cp:revision>
  <dcterms:created xsi:type="dcterms:W3CDTF">2017-05-31T08:03:00Z</dcterms:created>
  <dcterms:modified xsi:type="dcterms:W3CDTF">2017-05-31T08:44:00Z</dcterms:modified>
</cp:coreProperties>
</file>