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04" w:rsidRPr="00496328" w:rsidRDefault="006D2B04" w:rsidP="005E7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jc w:val="center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NIVEL </w:t>
      </w:r>
      <w:r w:rsidR="004E0CFA">
        <w:rPr>
          <w:rStyle w:val="ft0"/>
          <w:rFonts w:ascii="Calibri" w:eastAsia="Verdana" w:hAnsi="Calibri" w:cs="Verdana"/>
          <w:b/>
          <w:bCs/>
          <w:sz w:val="22"/>
          <w:szCs w:val="22"/>
        </w:rPr>
        <w:t>BÁSICO 2  (A2</w:t>
      </w:r>
      <w:r w:rsidRPr="00EC54F3">
        <w:rPr>
          <w:rStyle w:val="ft0"/>
          <w:rFonts w:ascii="Calibri" w:eastAsia="Verdana" w:hAnsi="Calibri" w:cs="Verdana"/>
          <w:b/>
          <w:bCs/>
          <w:sz w:val="22"/>
          <w:szCs w:val="22"/>
        </w:rPr>
        <w:t>)</w:t>
      </w:r>
      <w:r>
        <w:rPr>
          <w:rStyle w:val="ft0"/>
          <w:rFonts w:ascii="Calibri" w:eastAsia="Verdana" w:hAnsi="Calibri" w:cs="Verdana"/>
          <w:b/>
          <w:bCs/>
          <w:sz w:val="22"/>
          <w:szCs w:val="22"/>
        </w:rPr>
        <w:t>. Contenidos Mínimos</w:t>
      </w:r>
    </w:p>
    <w:p w:rsidR="006D2B04" w:rsidRPr="00EC54F3" w:rsidRDefault="006D2B04" w:rsidP="006D2B04">
      <w:pPr>
        <w:rPr>
          <w:rFonts w:ascii="Calibri" w:hAnsi="Calibri" w:cs="Calibri"/>
          <w:sz w:val="22"/>
          <w:szCs w:val="22"/>
        </w:rPr>
      </w:pPr>
    </w:p>
    <w:p w:rsidR="006D2B04" w:rsidRPr="00AC586C" w:rsidRDefault="005E745C" w:rsidP="00AC58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Estos son los contenidos mínimos </w:t>
      </w:r>
      <w:r w:rsidR="006D2B04" w:rsidRPr="00EC54F3">
        <w:rPr>
          <w:rFonts w:ascii="Calibri" w:hAnsi="Calibri" w:cs="Tahoma"/>
          <w:sz w:val="22"/>
          <w:szCs w:val="22"/>
        </w:rPr>
        <w:t xml:space="preserve"> para poder </w:t>
      </w:r>
      <w:r w:rsidR="004E0CFA">
        <w:rPr>
          <w:rFonts w:ascii="Calibri" w:hAnsi="Calibri" w:cs="Tahoma"/>
          <w:sz w:val="22"/>
          <w:szCs w:val="22"/>
        </w:rPr>
        <w:t>superar el Nivel Básico 2</w:t>
      </w:r>
      <w:r>
        <w:rPr>
          <w:rFonts w:ascii="Calibri" w:hAnsi="Calibri" w:cs="Tahoma"/>
          <w:sz w:val="22"/>
          <w:szCs w:val="22"/>
        </w:rPr>
        <w:t>.</w:t>
      </w:r>
      <w:r w:rsidR="00AC586C">
        <w:rPr>
          <w:rFonts w:ascii="Calibri" w:hAnsi="Calibri" w:cs="Tahoma"/>
          <w:sz w:val="22"/>
          <w:szCs w:val="22"/>
        </w:rPr>
        <w:t xml:space="preserve"> </w:t>
      </w:r>
      <w:r w:rsidR="00AC586C" w:rsidRPr="005E745C">
        <w:rPr>
          <w:rFonts w:asciiTheme="minorHAnsi" w:hAnsiTheme="minorHAnsi" w:cstheme="minorHAnsi"/>
          <w:sz w:val="22"/>
          <w:szCs w:val="22"/>
        </w:rPr>
        <w:t xml:space="preserve">El alumno debe ser capaz de: </w:t>
      </w:r>
    </w:p>
    <w:p w:rsidR="006D2B04" w:rsidRDefault="006D2B04" w:rsidP="006D2B04">
      <w:pPr>
        <w:rPr>
          <w:rFonts w:ascii="Calibri" w:hAnsi="Calibri" w:cs="Tahoma"/>
          <w:sz w:val="22"/>
          <w:szCs w:val="22"/>
        </w:rPr>
      </w:pPr>
    </w:p>
    <w:p w:rsidR="005E745C" w:rsidRPr="00496328" w:rsidRDefault="005E745C" w:rsidP="005E7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Comprensión oral</w:t>
      </w:r>
    </w:p>
    <w:p w:rsidR="004E0CFA" w:rsidRDefault="004E0CFA" w:rsidP="004E0CFA">
      <w:pPr>
        <w:pStyle w:val="Default"/>
      </w:pPr>
    </w:p>
    <w:p w:rsidR="004E0CFA" w:rsidRPr="004E0CFA" w:rsidRDefault="004E0CFA" w:rsidP="004E0CFA">
      <w:pPr>
        <w:pStyle w:val="Default"/>
        <w:numPr>
          <w:ilvl w:val="0"/>
          <w:numId w:val="8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4E0CFA">
        <w:rPr>
          <w:rFonts w:asciiTheme="minorHAnsi" w:hAnsiTheme="minorHAnsi" w:cstheme="minorHAnsi"/>
          <w:sz w:val="22"/>
          <w:szCs w:val="22"/>
        </w:rPr>
        <w:t xml:space="preserve">comprender mensajes breves, claros y sencillos, en lengua estándar, dentro de un contexto y sobre asuntos y aspectos conocidos, en un grado que permita satisfacer las necesidades básicas e identificar el tema, los puntos principales y las intenciones comunicativas, así como el registro formal o informal, con posibles repeticiones o aclaraciones. </w:t>
      </w:r>
    </w:p>
    <w:p w:rsidR="005E745C" w:rsidRPr="004E0CFA" w:rsidRDefault="004E0CFA" w:rsidP="004E0CFA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E0CFA">
        <w:rPr>
          <w:rFonts w:asciiTheme="minorHAnsi" w:hAnsiTheme="minorHAnsi" w:cstheme="minorHAnsi"/>
          <w:sz w:val="22"/>
          <w:szCs w:val="22"/>
        </w:rPr>
        <w:t>extraer la información esencial y los puntos principales de mensajes, emitidos por medios audiovisuales, en relación con asuntos y aspectos co</w:t>
      </w:r>
      <w:r>
        <w:rPr>
          <w:rFonts w:asciiTheme="minorHAnsi" w:hAnsiTheme="minorHAnsi" w:cstheme="minorHAnsi"/>
          <w:sz w:val="22"/>
          <w:szCs w:val="22"/>
        </w:rPr>
        <w:t>tidianos, dentro de su contexto</w:t>
      </w:r>
      <w:r w:rsidRPr="004E0CFA">
        <w:rPr>
          <w:rFonts w:asciiTheme="minorHAnsi" w:hAnsiTheme="minorHAnsi" w:cstheme="minorHAnsi"/>
          <w:sz w:val="22"/>
          <w:szCs w:val="22"/>
        </w:rPr>
        <w:t xml:space="preserve">, articulados con claridad y lentitud, con posibles repeticiones. </w:t>
      </w:r>
    </w:p>
    <w:p w:rsidR="006D2B04" w:rsidRDefault="006D2B04" w:rsidP="006D2B04">
      <w:pPr>
        <w:rPr>
          <w:rFonts w:ascii="Calibri" w:hAnsi="Calibri" w:cs="Tahoma"/>
          <w:sz w:val="22"/>
          <w:szCs w:val="22"/>
        </w:rPr>
      </w:pPr>
    </w:p>
    <w:p w:rsidR="005E745C" w:rsidRPr="00496328" w:rsidRDefault="005E745C" w:rsidP="005E7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Comprensión escrita</w:t>
      </w:r>
    </w:p>
    <w:p w:rsidR="004E0CFA" w:rsidRDefault="004E0CFA" w:rsidP="004E0CFA">
      <w:pPr>
        <w:pStyle w:val="Default"/>
      </w:pPr>
    </w:p>
    <w:p w:rsidR="004E0CFA" w:rsidRDefault="004E0CFA" w:rsidP="004E0CFA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4E0CFA">
        <w:rPr>
          <w:rFonts w:asciiTheme="minorHAnsi" w:hAnsiTheme="minorHAnsi" w:cstheme="minorHAnsi"/>
          <w:sz w:val="22"/>
          <w:szCs w:val="22"/>
        </w:rPr>
        <w:t>captar la intención comunicativa, los puntos principales y los detalles relevantes, el registro formal e informal de textos sencillos en lengua estándar sobre temas corrientes, apoyándose en el contexto, el reconocimiento de la estructura y la disposición gráfica</w:t>
      </w:r>
    </w:p>
    <w:p w:rsidR="00AC586C" w:rsidRPr="004E0CFA" w:rsidRDefault="004E0CFA" w:rsidP="004E0CFA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4E0CFA">
        <w:rPr>
          <w:rFonts w:asciiTheme="minorHAnsi" w:hAnsiTheme="minorHAnsi" w:cstheme="minorHAnsi"/>
          <w:sz w:val="22"/>
          <w:szCs w:val="22"/>
        </w:rPr>
        <w:t xml:space="preserve"> localizar e identificar la información más específica y relevante presente en material publicitario, divulgativo, de consulta, etc., así como comprender instrucciones de uso sencillas. </w:t>
      </w:r>
    </w:p>
    <w:p w:rsidR="005E745C" w:rsidRPr="005E745C" w:rsidRDefault="005E745C" w:rsidP="00AC586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E74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86C" w:rsidRPr="00496328" w:rsidRDefault="00AC586C" w:rsidP="00AC5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Expresión e Interacción oral</w:t>
      </w:r>
    </w:p>
    <w:p w:rsidR="00A91E7D" w:rsidRDefault="00A91E7D" w:rsidP="00A91E7D">
      <w:pPr>
        <w:pStyle w:val="Default"/>
      </w:pPr>
    </w:p>
    <w:p w:rsidR="00A91E7D" w:rsidRDefault="00A91E7D" w:rsidP="00A91E7D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realizar intervenciones breves y sencillas, comprensibles, adecuadas y coherentes, relacionadas con sus intereses y con las necesidades de comunicación más inmediatas, en un registro neutro, todavía con pausas e interrupciones con un repertorio y control limitado de los recursos lingüísticos y con el apoyo de comunicación gestual </w:t>
      </w:r>
    </w:p>
    <w:p w:rsidR="00766A2E" w:rsidRDefault="00A91E7D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>participar en conversaciones relacionadas con las situaciones de comunicación más habituales, de forma sencilla pero adecuada, reaccionando y cooperando, siempre que su interlocutor también coopere, hable despacio, con claridad y s</w:t>
      </w:r>
      <w:r w:rsidR="00766A2E">
        <w:rPr>
          <w:rFonts w:asciiTheme="minorHAnsi" w:hAnsiTheme="minorHAnsi" w:cstheme="minorHAnsi"/>
          <w:sz w:val="22"/>
          <w:szCs w:val="22"/>
        </w:rPr>
        <w:t>e puedan solicitar aclaraciones.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 xml:space="preserve">Preguntar y dar información sobre el pasado 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 xml:space="preserve">Disculparse y pedir disculpas </w:t>
      </w:r>
    </w:p>
    <w:p w:rsidR="00766A2E" w:rsidRP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>Expresar sorpresa, un sentimiento , una opinión, su consentimiento, o desacuerdo</w:t>
      </w:r>
      <w:r w:rsidR="00A50E27">
        <w:rPr>
          <w:rFonts w:asciiTheme="minorHAnsi" w:hAnsiTheme="minorHAnsi" w:cstheme="minorHAnsi"/>
          <w:sz w:val="22"/>
          <w:szCs w:val="22"/>
        </w:rPr>
        <w:t>, la obligación, duda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 xml:space="preserve">Hablar de las diferentes etapas de la vida 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 xml:space="preserve">Hablar del clima y de las temperaturas 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 xml:space="preserve">Hacer recomendaciones 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 xml:space="preserve">Hacer una crítica </w:t>
      </w:r>
      <w:r>
        <w:rPr>
          <w:rFonts w:asciiTheme="minorHAnsi" w:hAnsiTheme="minorHAnsi" w:cstheme="minorHAnsi"/>
          <w:sz w:val="22"/>
          <w:szCs w:val="22"/>
        </w:rPr>
        <w:t>o apreciación positiva</w:t>
      </w:r>
    </w:p>
    <w:p w:rsidR="00766A2E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>Preguntar o decir la forma de pago</w:t>
      </w:r>
      <w:r w:rsidR="00A50E27">
        <w:rPr>
          <w:rFonts w:asciiTheme="minorHAnsi" w:hAnsiTheme="minorHAnsi" w:cstheme="minorHAnsi"/>
          <w:sz w:val="22"/>
          <w:szCs w:val="22"/>
        </w:rPr>
        <w:t>, pedir información sobre temas variados (tren, hotel, vivienda..)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766A2E">
        <w:rPr>
          <w:rFonts w:asciiTheme="minorHAnsi" w:hAnsiTheme="minorHAnsi" w:cstheme="minorHAnsi"/>
          <w:sz w:val="22"/>
          <w:szCs w:val="22"/>
        </w:rPr>
        <w:t>Proponer algo</w:t>
      </w:r>
      <w:r w:rsidR="00A50E27">
        <w:rPr>
          <w:rFonts w:asciiTheme="minorHAnsi" w:hAnsiTheme="minorHAnsi" w:cstheme="minorHAnsi"/>
          <w:sz w:val="22"/>
          <w:szCs w:val="22"/>
        </w:rPr>
        <w:t>, hablar de planes y proyectos</w:t>
      </w:r>
      <w:r w:rsidRPr="00766A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>Comprar alg</w:t>
      </w:r>
      <w:r w:rsidR="00A50E27">
        <w:rPr>
          <w:rFonts w:asciiTheme="minorHAnsi" w:hAnsiTheme="minorHAnsi" w:cstheme="minorHAnsi"/>
          <w:sz w:val="22"/>
          <w:szCs w:val="22"/>
        </w:rPr>
        <w:t>o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Comparar </w:t>
      </w:r>
    </w:p>
    <w:p w:rsidR="00A50E27" w:rsidRPr="00A50E27" w:rsidRDefault="00766A2E" w:rsidP="00A50E27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Hablar de ropa, tallas, etc. </w:t>
      </w:r>
    </w:p>
    <w:p w:rsidR="00A50E27" w:rsidRDefault="00766A2E" w:rsidP="00A50E27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Hacer una reserva </w:t>
      </w:r>
    </w:p>
    <w:p w:rsidR="00A50E27" w:rsidRDefault="00A50E27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Hablar de su trabajo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Hablar de sus estudios 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Transmitir las palabras de otra persona utilizando el estilo indirecto en presente 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Situar en el espacio y en el tiempo 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Recordar algo a alguien 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>Expresar lo que está permitido / prohibid</w:t>
      </w:r>
      <w:r w:rsidR="00A50E27">
        <w:rPr>
          <w:rFonts w:asciiTheme="minorHAnsi" w:hAnsiTheme="minorHAnsi" w:cstheme="minorHAnsi"/>
          <w:sz w:val="22"/>
          <w:szCs w:val="22"/>
        </w:rPr>
        <w:t>o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lastRenderedPageBreak/>
        <w:t>Hablar de acontecimientos futuros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Hablar de acontecimientos próximos o de intenciones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Expresar la posibilidad y la voluntad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Expresar el acuerdo y el desacuerdo </w:t>
      </w:r>
    </w:p>
    <w:p w:rsidR="00A50E27" w:rsidRDefault="00766A2E" w:rsidP="00766A2E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Expresar una restricción </w:t>
      </w:r>
    </w:p>
    <w:p w:rsidR="00766A2E" w:rsidRPr="00A50E27" w:rsidRDefault="00766A2E" w:rsidP="00A50E27">
      <w:pPr>
        <w:pStyle w:val="Default"/>
        <w:numPr>
          <w:ilvl w:val="0"/>
          <w:numId w:val="17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Expresar estados y hábitos pasados </w:t>
      </w:r>
    </w:p>
    <w:p w:rsidR="00AC586C" w:rsidRDefault="00AC586C" w:rsidP="006D2B04">
      <w:pPr>
        <w:rPr>
          <w:rFonts w:asciiTheme="minorHAnsi" w:hAnsiTheme="minorHAnsi" w:cstheme="minorHAnsi"/>
          <w:sz w:val="22"/>
          <w:szCs w:val="22"/>
        </w:rPr>
      </w:pPr>
    </w:p>
    <w:p w:rsidR="00AC586C" w:rsidRPr="00496328" w:rsidRDefault="00AC586C" w:rsidP="00AC5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Expresión e Interacción escrita</w:t>
      </w:r>
    </w:p>
    <w:p w:rsidR="00A91E7D" w:rsidRDefault="00A91E7D" w:rsidP="00A91E7D">
      <w:pPr>
        <w:pStyle w:val="Default"/>
      </w:pPr>
    </w:p>
    <w:p w:rsidR="00A91E7D" w:rsidRPr="00A91E7D" w:rsidRDefault="00A91E7D" w:rsidP="00A91E7D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escribir mensajes y textos sencillos, relativos a aspectos cotidianos concretos, adecuados a la situación de comunicación, con una organización y cohesión básicas, en un registro neutro y con un control limitado de los recursos lingüísticos; </w:t>
      </w:r>
    </w:p>
    <w:p w:rsidR="00A50E27" w:rsidRDefault="00A91E7D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comprender y escribir notas, cartas y mensajes sencillos, así como mensajes rutinarios de carácter social, adecuados a la situación de comunicación, con una organización y cohesión básicas en un registro neutro y con un repertorio y control limitado de los recursos.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Redactar una biografía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Escribir una carta a un amigo contando lo que se ha hecho o lo que ha pasado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Escribir una carta formal o informal en presente, pasado o futuro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Escribir un artículo sobre un tema de actualidad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Contestar y elaborar un cuestionario sobre los hábitos alimentarios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Comprender una guía turística </w:t>
      </w:r>
    </w:p>
    <w:p w:rsid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Escribir una carta para reservar unas vacaciones / para confirmar una reserva </w:t>
      </w:r>
    </w:p>
    <w:p w:rsidR="00A50E27" w:rsidRPr="00A50E27" w:rsidRDefault="00A50E27" w:rsidP="00A50E27">
      <w:pPr>
        <w:pStyle w:val="Default"/>
        <w:numPr>
          <w:ilvl w:val="0"/>
          <w:numId w:val="18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A50E27">
        <w:rPr>
          <w:rFonts w:asciiTheme="minorHAnsi" w:hAnsiTheme="minorHAnsi" w:cstheme="minorHAnsi"/>
          <w:sz w:val="22"/>
          <w:szCs w:val="22"/>
        </w:rPr>
        <w:t xml:space="preserve"> Escribir una carta de presentación y un C.V. como respuesta a una oferta de empleo</w:t>
      </w:r>
    </w:p>
    <w:p w:rsidR="005E745C" w:rsidRPr="00A50E27" w:rsidRDefault="005E745C" w:rsidP="00AC586C">
      <w:pPr>
        <w:rPr>
          <w:rFonts w:asciiTheme="minorHAnsi" w:hAnsiTheme="minorHAnsi" w:cstheme="minorHAnsi"/>
        </w:rPr>
      </w:pPr>
    </w:p>
    <w:p w:rsidR="00AC586C" w:rsidRPr="00496328" w:rsidRDefault="00AC586C" w:rsidP="00AC5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Contenidos gramaticales mínimos</w:t>
      </w:r>
    </w:p>
    <w:p w:rsidR="005E745C" w:rsidRDefault="005E745C" w:rsidP="006D2B04">
      <w:pPr>
        <w:rPr>
          <w:rFonts w:ascii="Calibri" w:hAnsi="Calibri" w:cs="Tahoma"/>
          <w:sz w:val="22"/>
          <w:szCs w:val="22"/>
        </w:rPr>
      </w:pP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>tiempos verbales: el futuro simple, el futuro anterior, el imperfecto, el plus-que</w:t>
      </w:r>
      <w:r>
        <w:rPr>
          <w:rFonts w:asciiTheme="minorHAnsi" w:hAnsiTheme="minorHAnsi" w:cstheme="minorHAnsi"/>
          <w:sz w:val="22"/>
          <w:szCs w:val="22"/>
        </w:rPr>
        <w:t>-parfait y el passé composé (alternancia en el pasado)</w:t>
      </w:r>
      <w:r w:rsidRPr="00A91E7D">
        <w:rPr>
          <w:rFonts w:asciiTheme="minorHAnsi" w:hAnsiTheme="minorHAnsi" w:cstheme="minorHAnsi"/>
          <w:sz w:val="22"/>
          <w:szCs w:val="22"/>
        </w:rPr>
        <w:t xml:space="preserve"> formas afirmativa, negativa e interrogativa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Introducción al condicional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>Presentación de algunos verbos seguidos de infinitivo sin preposición,</w:t>
      </w:r>
      <w:r>
        <w:rPr>
          <w:rFonts w:asciiTheme="minorHAnsi" w:hAnsiTheme="minorHAnsi" w:cstheme="minorHAnsi"/>
          <w:sz w:val="22"/>
          <w:szCs w:val="22"/>
        </w:rPr>
        <w:t xml:space="preserve"> o con las preposiciones à o de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Los pronombres complemento directo e indirecto y su uso.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El estilo indirecto en presente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La expresión de la cantidad: adverbios, unidades para medir y repaso del partitivo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Los pronombres en e y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Expresión de la comparación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El superlativo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  <w:lang w:val="fr-FR"/>
        </w:rPr>
        <w:t xml:space="preserve">Los pronombres relativos qui, que, où, dont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  <w:lang w:val="fr-FR"/>
        </w:rPr>
        <w:t xml:space="preserve">Los adverbios en -ment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  <w:lang w:val="fr-FR"/>
        </w:rPr>
        <w:t xml:space="preserve"> La interrogación con qui est-ce qui, qui est-ce que, qu’est-ce qui, qu’est-ce que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  <w:lang w:val="fr-FR"/>
        </w:rPr>
        <w:t xml:space="preserve">Los pronombres interrogativos lequel, laquelle, lesquels et lesquelles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Los adjetivos y pronombres indefinidos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La hipótesis en presente (si+ présent)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 Los números ordinales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>El adjetivo demostrativo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 Pre</w:t>
      </w:r>
      <w:r>
        <w:rPr>
          <w:rFonts w:asciiTheme="minorHAnsi" w:hAnsiTheme="minorHAnsi" w:cstheme="minorHAnsi"/>
          <w:sz w:val="22"/>
          <w:szCs w:val="22"/>
        </w:rPr>
        <w:t>posiciones y adverbios de lugar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 Los adverbios de cantidad </w:t>
      </w:r>
    </w:p>
    <w:p w:rsid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  <w:lang w:val="fr-FR"/>
        </w:rPr>
        <w:t>La negación con personne, rien, jamais, ne..plus</w:t>
      </w:r>
    </w:p>
    <w:p w:rsidR="00A91E7D" w:rsidRP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Expresión de la restricción: ne... que. </w:t>
      </w:r>
    </w:p>
    <w:p w:rsidR="00A91E7D" w:rsidRP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Los pronombres demostrativos, interrogativos y posesivos </w:t>
      </w:r>
    </w:p>
    <w:p w:rsidR="00CB7381" w:rsidRPr="00A91E7D" w:rsidRDefault="00A91E7D" w:rsidP="00A91E7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91E7D">
        <w:rPr>
          <w:rFonts w:asciiTheme="minorHAnsi" w:hAnsiTheme="minorHAnsi" w:cstheme="minorHAnsi"/>
          <w:sz w:val="22"/>
          <w:szCs w:val="22"/>
        </w:rPr>
        <w:t>La situación en el espacio y en el tiempo</w:t>
      </w:r>
    </w:p>
    <w:p w:rsidR="00A91E7D" w:rsidRDefault="00A91E7D" w:rsidP="00A91E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7381" w:rsidRPr="00496328" w:rsidRDefault="00CB7381" w:rsidP="00CB7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="Calibri" w:eastAsia="Verdana" w:hAnsi="Calibri" w:cs="Verdana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Contenidos léxico-semánticos mínimos</w:t>
      </w:r>
    </w:p>
    <w:p w:rsidR="00CB7381" w:rsidRPr="00CB7381" w:rsidRDefault="00CB7381" w:rsidP="00CB73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91E7D">
        <w:rPr>
          <w:rFonts w:asciiTheme="minorHAnsi" w:hAnsiTheme="minorHAnsi" w:cstheme="minorHAnsi"/>
          <w:sz w:val="22"/>
          <w:szCs w:val="22"/>
        </w:rPr>
        <w:t xml:space="preserve">Acontecimientos de la vida </w:t>
      </w: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>Los estudios</w:t>
      </w: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La escuela </w:t>
      </w: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El amor </w:t>
      </w: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>La amistad</w:t>
      </w: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El trabajo y la carrera profesional </w:t>
      </w:r>
    </w:p>
    <w:p w:rsid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El CV y la lettre de motivation </w:t>
      </w:r>
    </w:p>
    <w:p w:rsidR="0066481A" w:rsidRPr="0066481A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El clima </w:t>
      </w:r>
    </w:p>
    <w:p w:rsidR="0066481A" w:rsidRDefault="0066481A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vecinos</w:t>
      </w:r>
      <w:r w:rsidR="00A91E7D" w:rsidRPr="006648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1E7D" w:rsidRDefault="00A91E7D" w:rsidP="0066481A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Las compras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Las recetas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Los servicios de las ciudades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Viajes y proyectos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Transportes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>La vivienda: las partes de la casa y el mobiliario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Cualidades y competencias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El alojamiento en un hotel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Los horarios y la agenda </w:t>
      </w:r>
    </w:p>
    <w:p w:rsidR="0066481A" w:rsidRDefault="0066481A" w:rsidP="0066481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6481A">
        <w:rPr>
          <w:rFonts w:asciiTheme="minorHAnsi" w:hAnsiTheme="minorHAnsi" w:cstheme="minorHAnsi"/>
          <w:sz w:val="22"/>
          <w:szCs w:val="22"/>
        </w:rPr>
        <w:t xml:space="preserve"> Las ciudades</w:t>
      </w:r>
    </w:p>
    <w:p w:rsidR="0066481A" w:rsidRPr="0066481A" w:rsidRDefault="0066481A" w:rsidP="0066481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CB7381" w:rsidRPr="00BE6101" w:rsidRDefault="00CB7381" w:rsidP="00CB7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9594" w:themeFill="accent2" w:themeFillTint="99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BE6101">
        <w:rPr>
          <w:rFonts w:asciiTheme="minorHAnsi" w:hAnsiTheme="minorHAnsi" w:cstheme="minorHAnsi"/>
          <w:b/>
          <w:bCs/>
          <w:sz w:val="22"/>
          <w:szCs w:val="22"/>
        </w:rPr>
        <w:t>Contenidos fonéticos, fonológicos y ortográficos</w:t>
      </w:r>
      <w:r w:rsidR="00BE6101">
        <w:rPr>
          <w:rFonts w:asciiTheme="minorHAnsi" w:hAnsiTheme="minorHAnsi" w:cstheme="minorHAnsi"/>
          <w:b/>
          <w:bCs/>
          <w:sz w:val="22"/>
          <w:szCs w:val="22"/>
        </w:rPr>
        <w:t xml:space="preserve"> mínimos</w:t>
      </w:r>
    </w:p>
    <w:p w:rsidR="00CB7381" w:rsidRDefault="00CB7381" w:rsidP="00CB738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[b][v][f]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oposición: [∫]/ [ʒ]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oposición: [s]/ [z]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le [e], [ə], [ɛ]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La liaison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Pronunciación correcta de las letras mudas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Las vocales nasales y su grafía </w:t>
      </w:r>
    </w:p>
    <w:p w:rsid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 xml:space="preserve">Las diferentes e y los acentos gráficos  </w:t>
      </w:r>
    </w:p>
    <w:p w:rsidR="000C16F7" w:rsidRPr="00DF08B6" w:rsidRDefault="00DF08B6" w:rsidP="00DF08B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F08B6">
        <w:rPr>
          <w:rFonts w:asciiTheme="minorHAnsi" w:hAnsiTheme="minorHAnsi" w:cstheme="minorHAnsi"/>
          <w:sz w:val="22"/>
          <w:szCs w:val="22"/>
        </w:rPr>
        <w:t>La h muda y aspirada</w:t>
      </w:r>
    </w:p>
    <w:sectPr w:rsidR="000C16F7" w:rsidRPr="00DF08B6" w:rsidSect="00AC58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0F" w:rsidRDefault="002F200F" w:rsidP="006D2B04">
      <w:r>
        <w:separator/>
      </w:r>
    </w:p>
  </w:endnote>
  <w:endnote w:type="continuationSeparator" w:id="0">
    <w:p w:rsidR="002F200F" w:rsidRDefault="002F200F" w:rsidP="006D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0F" w:rsidRDefault="002F200F" w:rsidP="006D2B04">
      <w:r>
        <w:separator/>
      </w:r>
    </w:p>
  </w:footnote>
  <w:footnote w:type="continuationSeparator" w:id="0">
    <w:p w:rsidR="002F200F" w:rsidRDefault="002F200F" w:rsidP="006D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8" w:rsidRDefault="007600FD">
    <w:pPr>
      <w:pStyle w:val="Encabezado"/>
      <w:rPr>
        <w:rFonts w:asciiTheme="minorHAnsi" w:hAnsiTheme="minorHAnsi"/>
      </w:rPr>
    </w:pPr>
    <w:r>
      <w:rPr>
        <w:rFonts w:asciiTheme="minorHAnsi" w:hAnsiTheme="minorHAnsi"/>
      </w:rPr>
      <w:t xml:space="preserve">ESCUELA OFICIAL DE IDIOMAS DE MÁLAGA                          </w:t>
    </w:r>
    <w:r w:rsidR="006D2B04">
      <w:rPr>
        <w:rFonts w:asciiTheme="minorHAnsi" w:hAnsiTheme="minorHAnsi"/>
      </w:rPr>
      <w:t xml:space="preserve">      Departamento de Francés</w:t>
    </w:r>
  </w:p>
  <w:p w:rsidR="00627428" w:rsidRDefault="007600FD" w:rsidP="00627428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Curso 2016/17</w:t>
    </w:r>
  </w:p>
  <w:p w:rsidR="00A45D46" w:rsidRPr="00627428" w:rsidRDefault="00126BEA" w:rsidP="00126BEA">
    <w:pPr>
      <w:pStyle w:val="Encabezado"/>
      <w:tabs>
        <w:tab w:val="left" w:pos="459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97173F3"/>
    <w:multiLevelType w:val="multilevel"/>
    <w:tmpl w:val="18FCD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0D1F60"/>
    <w:multiLevelType w:val="hybridMultilevel"/>
    <w:tmpl w:val="3D44B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43E2"/>
    <w:multiLevelType w:val="multilevel"/>
    <w:tmpl w:val="FEE2B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A6041"/>
    <w:multiLevelType w:val="multilevel"/>
    <w:tmpl w:val="AE464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464DE"/>
    <w:multiLevelType w:val="hybridMultilevel"/>
    <w:tmpl w:val="CF268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1840"/>
    <w:multiLevelType w:val="hybridMultilevel"/>
    <w:tmpl w:val="ED1E27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C151C"/>
    <w:multiLevelType w:val="hybridMultilevel"/>
    <w:tmpl w:val="081A0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42A6"/>
    <w:multiLevelType w:val="hybridMultilevel"/>
    <w:tmpl w:val="2AA68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D7930"/>
    <w:multiLevelType w:val="hybridMultilevel"/>
    <w:tmpl w:val="CE1A2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891"/>
    <w:multiLevelType w:val="multilevel"/>
    <w:tmpl w:val="FA949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C86318"/>
    <w:multiLevelType w:val="hybridMultilevel"/>
    <w:tmpl w:val="90FA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66C77"/>
    <w:multiLevelType w:val="hybridMultilevel"/>
    <w:tmpl w:val="AC944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827CB"/>
    <w:multiLevelType w:val="hybridMultilevel"/>
    <w:tmpl w:val="DF205976"/>
    <w:lvl w:ilvl="0" w:tplc="CC6249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53ED0"/>
    <w:multiLevelType w:val="hybridMultilevel"/>
    <w:tmpl w:val="D0D2B1C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AA209F0"/>
    <w:multiLevelType w:val="hybridMultilevel"/>
    <w:tmpl w:val="E7E4B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147B0"/>
    <w:multiLevelType w:val="hybridMultilevel"/>
    <w:tmpl w:val="C12C4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40BD5"/>
    <w:multiLevelType w:val="hybridMultilevel"/>
    <w:tmpl w:val="F43C2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40F8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E65DB"/>
    <w:multiLevelType w:val="hybridMultilevel"/>
    <w:tmpl w:val="AB7C4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C3AEB"/>
    <w:multiLevelType w:val="hybridMultilevel"/>
    <w:tmpl w:val="011CE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A22BB"/>
    <w:multiLevelType w:val="hybridMultilevel"/>
    <w:tmpl w:val="2D5A3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36258"/>
    <w:multiLevelType w:val="hybridMultilevel"/>
    <w:tmpl w:val="1A5EE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20"/>
  </w:num>
  <w:num w:numId="9">
    <w:abstractNumId w:val="2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13"/>
  </w:num>
  <w:num w:numId="20">
    <w:abstractNumId w:val="15"/>
  </w:num>
  <w:num w:numId="21">
    <w:abstractNumId w:val="18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B04"/>
    <w:rsid w:val="000C16F7"/>
    <w:rsid w:val="00126BEA"/>
    <w:rsid w:val="002973BE"/>
    <w:rsid w:val="002F200F"/>
    <w:rsid w:val="00443E64"/>
    <w:rsid w:val="004E0CFA"/>
    <w:rsid w:val="005E745C"/>
    <w:rsid w:val="0066481A"/>
    <w:rsid w:val="006B09D7"/>
    <w:rsid w:val="006D2B04"/>
    <w:rsid w:val="007600FD"/>
    <w:rsid w:val="00766A2E"/>
    <w:rsid w:val="009C7502"/>
    <w:rsid w:val="00A50E27"/>
    <w:rsid w:val="00A91E7D"/>
    <w:rsid w:val="00AC586C"/>
    <w:rsid w:val="00BE6101"/>
    <w:rsid w:val="00C733E0"/>
    <w:rsid w:val="00CB7381"/>
    <w:rsid w:val="00D32D95"/>
    <w:rsid w:val="00DF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04"/>
    <w:pPr>
      <w:widowControl w:val="0"/>
      <w:suppressAutoHyphens/>
    </w:pPr>
    <w:rPr>
      <w:rFonts w:ascii="Times New Roman" w:eastAsia="Times New Roman" w:hAnsi="Times New Roman"/>
      <w:sz w:val="24"/>
      <w:szCs w:val="24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t0">
    <w:name w:val="ft0"/>
    <w:basedOn w:val="Fuentedeprrafopredeter"/>
    <w:rsid w:val="006D2B04"/>
  </w:style>
  <w:style w:type="paragraph" w:styleId="Encabezado">
    <w:name w:val="header"/>
    <w:basedOn w:val="Normal"/>
    <w:link w:val="EncabezadoCar"/>
    <w:uiPriority w:val="99"/>
    <w:semiHidden/>
    <w:unhideWhenUsed/>
    <w:rsid w:val="006D2B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2B04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2B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2B04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6D2B04"/>
    <w:pPr>
      <w:widowControl/>
      <w:spacing w:after="200" w:line="276" w:lineRule="auto"/>
      <w:ind w:left="720"/>
      <w:contextualSpacing/>
    </w:pPr>
    <w:rPr>
      <w:rFonts w:ascii="Calibri" w:eastAsia="Calibri" w:hAnsi="Calibri" w:cs="Arial"/>
      <w:color w:val="00000A"/>
      <w:sz w:val="22"/>
      <w:szCs w:val="22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04"/>
    <w:rPr>
      <w:rFonts w:ascii="Tahoma" w:eastAsia="Times New Roman" w:hAnsi="Tahoma" w:cs="Tahoma"/>
      <w:sz w:val="16"/>
      <w:szCs w:val="16"/>
      <w:lang w:eastAsia="es-ES" w:bidi="es-ES"/>
    </w:rPr>
  </w:style>
  <w:style w:type="table" w:styleId="Tablaconcuadrcula">
    <w:name w:val="Table Grid"/>
    <w:basedOn w:val="Tablanormal"/>
    <w:uiPriority w:val="59"/>
    <w:rsid w:val="005E745C"/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745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2017-01-18T16:56:00Z</dcterms:created>
  <dcterms:modified xsi:type="dcterms:W3CDTF">2017-01-18T16:56:00Z</dcterms:modified>
</cp:coreProperties>
</file>