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0C" w:rsidRDefault="00E3700C" w:rsidP="00E3700C">
      <w:pPr>
        <w:pStyle w:val="MultipleChoiceQ"/>
        <w:numPr>
          <w:ilvl w:val="0"/>
          <w:numId w:val="1"/>
        </w:numPr>
      </w:pPr>
      <w:r>
        <w:t>Según la teoría más aceptada sobre el origen del Universo, la teoría del Big-</w:t>
      </w:r>
      <w:proofErr w:type="spellStart"/>
      <w:r>
        <w:t>Bang</w:t>
      </w:r>
      <w:proofErr w:type="spellEnd"/>
      <w:r>
        <w:t xml:space="preserve"> o de la “gran explosión”:</w:t>
      </w:r>
    </w:p>
    <w:p w:rsidR="00E3700C" w:rsidRDefault="00E3700C" w:rsidP="00E3700C">
      <w:pPr>
        <w:pStyle w:val="WrongAnswer"/>
      </w:pPr>
      <w:r>
        <w:t>Todo el universo se concentraba hace 15.000 millones de años en un punto muy pequeño de una densidad muy grande, muy inestable y a muy alta temperatura.</w:t>
      </w:r>
    </w:p>
    <w:p w:rsidR="00E3700C" w:rsidRDefault="00E3700C" w:rsidP="00E3700C">
      <w:pPr>
        <w:pStyle w:val="WrongAnswer"/>
      </w:pPr>
      <w:r>
        <w:t>Tras la “gran explosión” la materia se organizó formando grandes grupos de  nebulosas y estrellas: las galaxias.</w:t>
      </w:r>
    </w:p>
    <w:p w:rsidR="00E3700C" w:rsidRDefault="00E3700C" w:rsidP="00E3700C">
      <w:pPr>
        <w:pStyle w:val="WrongAnswer"/>
      </w:pPr>
      <w:r>
        <w:t>Actualmente las galaxias siguen separándose: el Universo se expande.</w:t>
      </w:r>
    </w:p>
    <w:p w:rsidR="00E3700C" w:rsidRPr="00F91DAB" w:rsidRDefault="00E3700C" w:rsidP="00E3700C">
      <w:pPr>
        <w:pStyle w:val="RightAnswer"/>
      </w:pPr>
      <w:r>
        <w:t>Todas las respuestas anteriores son correctas.</w:t>
      </w:r>
    </w:p>
    <w:p w:rsidR="00E3700C" w:rsidRDefault="00E3700C" w:rsidP="00E3700C">
      <w:pPr>
        <w:pStyle w:val="MultipleChoiceQ"/>
        <w:numPr>
          <w:ilvl w:val="0"/>
          <w:numId w:val="1"/>
        </w:numPr>
      </w:pPr>
      <w:r>
        <w:t>En nuestro Sistema Solar, en el que se encuentra el planeta Tierra:</w:t>
      </w:r>
    </w:p>
    <w:p w:rsidR="00E3700C" w:rsidRDefault="00E3700C" w:rsidP="00E3700C">
      <w:pPr>
        <w:pStyle w:val="WrongAnswer"/>
      </w:pPr>
      <w:r>
        <w:t>Los cuatro planetas más pequeños son gaseosos y los más alejados del Sol</w:t>
      </w:r>
    </w:p>
    <w:p w:rsidR="00E3700C" w:rsidRDefault="00E3700C" w:rsidP="00E3700C">
      <w:pPr>
        <w:pStyle w:val="WrongAnswer"/>
      </w:pPr>
      <w:r>
        <w:t>Los cuatro planetas más grandes son sólidos y los más cercanos al Sol</w:t>
      </w:r>
    </w:p>
    <w:p w:rsidR="00E3700C" w:rsidRDefault="00E3700C" w:rsidP="00E3700C">
      <w:pPr>
        <w:pStyle w:val="WrongAnswer"/>
      </w:pPr>
      <w:r>
        <w:t xml:space="preserve">Se formó a partir de la condensación de parte de una gran nube de </w:t>
      </w:r>
      <w:proofErr w:type="spellStart"/>
      <w:r>
        <w:t>de</w:t>
      </w:r>
      <w:proofErr w:type="spellEnd"/>
      <w:r>
        <w:t xml:space="preserve"> gas y polvo,  con el Sol en el centro y los planetas en un disco alrededor de él</w:t>
      </w:r>
    </w:p>
    <w:p w:rsidR="00E3700C" w:rsidRDefault="00E3700C" w:rsidP="00E3700C">
      <w:pPr>
        <w:pStyle w:val="RightAnswer"/>
      </w:pPr>
      <w:r>
        <w:t>Todas las respuestas anteriores son correctas</w:t>
      </w:r>
    </w:p>
    <w:p w:rsidR="00E3700C" w:rsidRDefault="00E3700C" w:rsidP="00E3700C"/>
    <w:p w:rsidR="00E3700C" w:rsidRDefault="00E3700C" w:rsidP="00E3700C">
      <w:pPr>
        <w:pStyle w:val="MultipleChoiceQ"/>
        <w:numPr>
          <w:ilvl w:val="0"/>
          <w:numId w:val="1"/>
        </w:numPr>
      </w:pPr>
      <w:r>
        <w:t xml:space="preserve"> En cuanto a la formación de nuestro planeta Tierra:</w:t>
      </w:r>
    </w:p>
    <w:p w:rsidR="00E3700C" w:rsidRDefault="00E3700C" w:rsidP="00E3700C">
      <w:pPr>
        <w:pStyle w:val="WrongAnswer"/>
      </w:pPr>
      <w:r>
        <w:t>Se formó a partir de materiales metálicos y rocosos fundidos.</w:t>
      </w:r>
    </w:p>
    <w:p w:rsidR="00E3700C" w:rsidRDefault="00E3700C" w:rsidP="00E3700C">
      <w:pPr>
        <w:pStyle w:val="WrongAnswer"/>
      </w:pPr>
      <w:r>
        <w:t>Atraídos por su propia gravedad, los materiales metálicos se quedaron en el interior, mientras que los más ligeros se quedaron en las capas más externas.</w:t>
      </w:r>
    </w:p>
    <w:p w:rsidR="00E3700C" w:rsidRDefault="00E3700C" w:rsidP="00E3700C">
      <w:pPr>
        <w:pStyle w:val="WrongAnswer"/>
      </w:pPr>
      <w:r>
        <w:t>La condensación de los materiales fundidos permitió que la Tierra sea redonda.</w:t>
      </w:r>
    </w:p>
    <w:p w:rsidR="00E3700C" w:rsidRDefault="00E3700C" w:rsidP="00E3700C">
      <w:pPr>
        <w:pStyle w:val="RightAnswer"/>
      </w:pPr>
      <w:r>
        <w:t>Todas las respuestas anteriores son correctas.</w:t>
      </w:r>
    </w:p>
    <w:p w:rsidR="00E3700C" w:rsidRDefault="00E3700C" w:rsidP="00E3700C"/>
    <w:p w:rsidR="00E3700C" w:rsidRDefault="00E3700C" w:rsidP="00E3700C">
      <w:pPr>
        <w:pStyle w:val="MultipleChoiceQ"/>
        <w:numPr>
          <w:ilvl w:val="0"/>
          <w:numId w:val="1"/>
        </w:numPr>
      </w:pPr>
      <w:r>
        <w:t>Las distancias en el Universo son enormes, por lo que solemos utilizar las potencias de 10 para expresarlas matemáticamente.  En esta forma de expresar números:</w:t>
      </w:r>
    </w:p>
    <w:p w:rsidR="00E3700C" w:rsidRDefault="00E3700C" w:rsidP="00E3700C">
      <w:pPr>
        <w:pStyle w:val="WrongAnswer"/>
      </w:pPr>
      <w:r>
        <w:t>10</w:t>
      </w:r>
      <w:r w:rsidRPr="000C6DA5">
        <w:rPr>
          <w:vertAlign w:val="superscript"/>
        </w:rPr>
        <w:t>5</w:t>
      </w:r>
      <w:r>
        <w:t xml:space="preserve"> es equivalente a 10.000</w:t>
      </w:r>
    </w:p>
    <w:p w:rsidR="00E3700C" w:rsidRDefault="00E3700C" w:rsidP="00E3700C">
      <w:pPr>
        <w:pStyle w:val="RightAnswer"/>
      </w:pPr>
      <w:r>
        <w:t>10</w:t>
      </w:r>
      <w:r w:rsidRPr="000C6DA5">
        <w:rPr>
          <w:vertAlign w:val="superscript"/>
        </w:rPr>
        <w:t>-3</w:t>
      </w:r>
      <w:r>
        <w:t xml:space="preserve"> es equivalente a 0,001</w:t>
      </w:r>
    </w:p>
    <w:p w:rsidR="00E3700C" w:rsidRDefault="00E3700C" w:rsidP="00E3700C">
      <w:pPr>
        <w:pStyle w:val="WrongAnswer"/>
      </w:pPr>
      <w:r>
        <w:t>10</w:t>
      </w:r>
      <w:r w:rsidRPr="000C6DA5">
        <w:rPr>
          <w:vertAlign w:val="superscript"/>
        </w:rPr>
        <w:t>-7</w:t>
      </w:r>
      <w:r>
        <w:t xml:space="preserve"> es equivalente a 10.000.000</w:t>
      </w:r>
    </w:p>
    <w:p w:rsidR="00E3700C" w:rsidRDefault="00E3700C" w:rsidP="00E3700C">
      <w:pPr>
        <w:pStyle w:val="WrongAnswer"/>
      </w:pPr>
      <w:r>
        <w:t>Ninguna de las anteriores es correcta</w:t>
      </w:r>
    </w:p>
    <w:p w:rsidR="00E3700C" w:rsidRDefault="00E3700C" w:rsidP="00E3700C"/>
    <w:p w:rsidR="00E3700C" w:rsidRDefault="00E3700C" w:rsidP="00E3700C">
      <w:pPr>
        <w:pStyle w:val="MultipleChoiceQ"/>
        <w:numPr>
          <w:ilvl w:val="0"/>
          <w:numId w:val="1"/>
        </w:numPr>
      </w:pPr>
      <w:r>
        <w:t>A lo largo de la Historia ha habido distintas teorías sobre la concepción del Universo:</w:t>
      </w:r>
    </w:p>
    <w:p w:rsidR="00E3700C" w:rsidRDefault="00E3700C" w:rsidP="00E3700C">
      <w:pPr>
        <w:pStyle w:val="WrongAnswer"/>
      </w:pPr>
      <w:r>
        <w:t xml:space="preserve">  En el s. III a.C. Aristarco de Samos expone la primera teoría Heliocéntrica</w:t>
      </w:r>
    </w:p>
    <w:p w:rsidR="00E3700C" w:rsidRDefault="00E3700C" w:rsidP="00E3700C">
      <w:pPr>
        <w:pStyle w:val="WrongAnswer"/>
      </w:pPr>
      <w:r>
        <w:t xml:space="preserve">  En el s. XVI aparece la teoría Geocéntrica de Copérnico</w:t>
      </w:r>
    </w:p>
    <w:p w:rsidR="00E3700C" w:rsidRDefault="00E3700C" w:rsidP="00E3700C">
      <w:pPr>
        <w:pStyle w:val="WrongAnswer"/>
      </w:pPr>
      <w:r>
        <w:lastRenderedPageBreak/>
        <w:t>En 1616 la Inquisición condenó a Galileo por defender que la Tierra era el centro del Universo, apoyando la teoría de Copérnico</w:t>
      </w:r>
    </w:p>
    <w:p w:rsidR="00E3700C" w:rsidRDefault="00E3700C" w:rsidP="00E3700C">
      <w:pPr>
        <w:pStyle w:val="RightAnswer"/>
      </w:pPr>
      <w:r>
        <w:t>Todas las respuestas anteriores son correctas</w:t>
      </w:r>
    </w:p>
    <w:p w:rsidR="00E3700C" w:rsidRDefault="00E3700C" w:rsidP="00E3700C"/>
    <w:p w:rsidR="00E3700C" w:rsidRDefault="00E3700C" w:rsidP="00E3700C">
      <w:pPr>
        <w:pStyle w:val="MultipleChoiceQ"/>
        <w:numPr>
          <w:ilvl w:val="0"/>
          <w:numId w:val="1"/>
        </w:numPr>
      </w:pPr>
      <w:r>
        <w:t>El movimiento de rotación de la Tierra genera los días y las noches, de tal forma que:</w:t>
      </w:r>
    </w:p>
    <w:p w:rsidR="00E3700C" w:rsidRDefault="00E3700C" w:rsidP="00E3700C">
      <w:pPr>
        <w:pStyle w:val="WrongAnswer"/>
      </w:pPr>
      <w:r>
        <w:t>Gracias a la rotación, la Tierra tarda 365 días en dar la vuelta alrededor del Sol</w:t>
      </w:r>
    </w:p>
    <w:p w:rsidR="00E3700C" w:rsidRDefault="00E3700C" w:rsidP="00E3700C">
      <w:pPr>
        <w:pStyle w:val="RightAnswer"/>
      </w:pPr>
      <w:r>
        <w:t>El eje de rotación está inclinado unos 23º respecto a la vertical</w:t>
      </w:r>
    </w:p>
    <w:p w:rsidR="00E3700C" w:rsidRDefault="00E3700C" w:rsidP="00E3700C">
      <w:pPr>
        <w:pStyle w:val="WrongAnswer"/>
      </w:pPr>
      <w:r>
        <w:t>Vemos amanecer por el Este porque la Tierra gira de Este a Oeste</w:t>
      </w:r>
    </w:p>
    <w:p w:rsidR="00E3700C" w:rsidRDefault="00E3700C" w:rsidP="00E3700C">
      <w:pPr>
        <w:pStyle w:val="WrongAnswer"/>
      </w:pPr>
      <w:r>
        <w:t>Ninguna de las anteriores es correcta</w:t>
      </w:r>
    </w:p>
    <w:p w:rsidR="00E3700C" w:rsidRDefault="00E3700C" w:rsidP="00E3700C">
      <w:pPr>
        <w:pStyle w:val="MultipleChoiceQ"/>
        <w:numPr>
          <w:ilvl w:val="0"/>
          <w:numId w:val="1"/>
        </w:numPr>
      </w:pPr>
      <w:r>
        <w:t>El movimiento de traslación de la Tierra genera las estaciones y es el responsable, junto con la inclinación del eje de rotación terrestre, de que:</w:t>
      </w:r>
    </w:p>
    <w:p w:rsidR="00E3700C" w:rsidRDefault="00E3700C" w:rsidP="00E3700C">
      <w:pPr>
        <w:pStyle w:val="WrongAnswer"/>
      </w:pPr>
      <w:r>
        <w:t>El solsticio de verano sea el día con más horas de Sol en el hemisferio Norte</w:t>
      </w:r>
    </w:p>
    <w:p w:rsidR="00E3700C" w:rsidRDefault="00E3700C" w:rsidP="00E3700C">
      <w:pPr>
        <w:pStyle w:val="WrongAnswer"/>
      </w:pPr>
      <w:r>
        <w:t>En el equinoccio de primavera los días duran igual que las noches: 12 horas</w:t>
      </w:r>
    </w:p>
    <w:p w:rsidR="00E3700C" w:rsidRDefault="00E3700C" w:rsidP="00E3700C">
      <w:pPr>
        <w:pStyle w:val="WrongAnswer"/>
      </w:pPr>
      <w:r>
        <w:t>Los rayos de Sol inciden más verticalmente sobre la superficie del hemisferio Sur cuando en el hemisferio Norte es invierno, por lo que allí “abajo” están en verano</w:t>
      </w:r>
    </w:p>
    <w:p w:rsidR="00E3700C" w:rsidRDefault="00E3700C" w:rsidP="00E3700C">
      <w:pPr>
        <w:pStyle w:val="RightAnswer"/>
      </w:pPr>
      <w:r>
        <w:t>Todas las respuestas anteriores son correctas</w:t>
      </w:r>
    </w:p>
    <w:p w:rsidR="00E3700C" w:rsidRDefault="00E3700C" w:rsidP="00E3700C"/>
    <w:p w:rsidR="00E3700C" w:rsidRDefault="00E3700C" w:rsidP="00E3700C">
      <w:pPr>
        <w:pStyle w:val="MultipleChoiceQ"/>
        <w:numPr>
          <w:ilvl w:val="0"/>
          <w:numId w:val="1"/>
        </w:numPr>
      </w:pPr>
      <w:r>
        <w:t>Debido al ángulo de inclinación del eje de rotación de la Tierra y su traslación, también:</w:t>
      </w:r>
    </w:p>
    <w:p w:rsidR="00E3700C" w:rsidRDefault="00E3700C" w:rsidP="00E3700C">
      <w:pPr>
        <w:pStyle w:val="WrongAnswer"/>
      </w:pPr>
      <w:r>
        <w:t xml:space="preserve">  En los solsticios los rayos solares inciden perpendicularmente en el Ecuador</w:t>
      </w:r>
    </w:p>
    <w:p w:rsidR="00E3700C" w:rsidRDefault="00E3700C" w:rsidP="00E3700C">
      <w:pPr>
        <w:pStyle w:val="WrongAnswer"/>
      </w:pPr>
      <w:r>
        <w:t xml:space="preserve">  En los equinoccios los rayos solares inciden perpendicularmente sobre los trópicos</w:t>
      </w:r>
    </w:p>
    <w:p w:rsidR="00E3700C" w:rsidRDefault="00E3700C" w:rsidP="00E3700C">
      <w:pPr>
        <w:pStyle w:val="RightAnswer"/>
      </w:pPr>
      <w:r>
        <w:t xml:space="preserve">  En el equinoccio de otoño comienza una noche de casi 6 meses en el polo Norte</w:t>
      </w:r>
    </w:p>
    <w:p w:rsidR="00E3700C" w:rsidRDefault="00E3700C" w:rsidP="00E3700C">
      <w:pPr>
        <w:pStyle w:val="WrongAnswer"/>
      </w:pPr>
      <w:r>
        <w:t xml:space="preserve">  Ninguna de las anteriores es correcta</w:t>
      </w:r>
    </w:p>
    <w:p w:rsidR="00E3700C" w:rsidRDefault="00E3700C" w:rsidP="00E3700C"/>
    <w:p w:rsidR="00E3700C" w:rsidRDefault="00E3700C" w:rsidP="00E3700C">
      <w:pPr>
        <w:pStyle w:val="MultipleChoiceQ"/>
        <w:numPr>
          <w:ilvl w:val="0"/>
          <w:numId w:val="1"/>
        </w:numPr>
      </w:pPr>
      <w:r>
        <w:t>En su movimiento de traslación alrededor de la Tierra, la Luna:</w:t>
      </w:r>
    </w:p>
    <w:p w:rsidR="00E3700C" w:rsidRDefault="00E3700C" w:rsidP="00E3700C">
      <w:pPr>
        <w:pStyle w:val="WrongAnswer"/>
      </w:pPr>
      <w:r>
        <w:t>Tiene un movimiento de rotación que dura lo mismo, por lo que nunca vemos la llamada “cara oculta de la Luna”</w:t>
      </w:r>
    </w:p>
    <w:p w:rsidR="00E3700C" w:rsidRDefault="00E3700C" w:rsidP="00E3700C">
      <w:pPr>
        <w:pStyle w:val="WrongAnswer"/>
      </w:pPr>
      <w:r>
        <w:t>En fase de Luna Nueva no se ve, porque muestra su cara no iluminada por el Sol</w:t>
      </w:r>
    </w:p>
    <w:p w:rsidR="00E3700C" w:rsidRDefault="00E3700C" w:rsidP="00E3700C">
      <w:pPr>
        <w:pStyle w:val="WrongAnswer"/>
      </w:pPr>
      <w:r>
        <w:t>En cuarto menguante se ve iluminada por su lado izquierdo, que es por donde recibe los rayos del Sol</w:t>
      </w:r>
    </w:p>
    <w:p w:rsidR="00E3700C" w:rsidRDefault="00E3700C" w:rsidP="00E3700C">
      <w:pPr>
        <w:pStyle w:val="RightAnswer"/>
      </w:pPr>
      <w:r>
        <w:t>Todas las respuestas anteriores son correctas</w:t>
      </w:r>
    </w:p>
    <w:p w:rsidR="00E3700C" w:rsidRDefault="00E3700C" w:rsidP="00E3700C"/>
    <w:p w:rsidR="00E3700C" w:rsidRDefault="00E3700C" w:rsidP="00E3700C">
      <w:pPr>
        <w:pStyle w:val="MultipleChoiceQ"/>
        <w:numPr>
          <w:ilvl w:val="0"/>
          <w:numId w:val="1"/>
        </w:numPr>
      </w:pPr>
      <w:r>
        <w:t xml:space="preserve"> Cada vez que se produce un eclipse podemos decir que:</w:t>
      </w:r>
    </w:p>
    <w:p w:rsidR="00E3700C" w:rsidRDefault="00E3700C" w:rsidP="00E3700C">
      <w:pPr>
        <w:pStyle w:val="WrongAnswer"/>
      </w:pPr>
      <w:r>
        <w:lastRenderedPageBreak/>
        <w:t>Será de Sol si la Tierra se interpone entre él y la Luna</w:t>
      </w:r>
    </w:p>
    <w:p w:rsidR="00E3700C" w:rsidRDefault="00E3700C" w:rsidP="00E3700C">
      <w:pPr>
        <w:pStyle w:val="WrongAnswer"/>
      </w:pPr>
      <w:r>
        <w:t>Será de Luna si esta se interpone entre el Sol y la Tierra</w:t>
      </w:r>
    </w:p>
    <w:p w:rsidR="00E3700C" w:rsidRDefault="00E3700C" w:rsidP="00E3700C">
      <w:pPr>
        <w:pStyle w:val="WrongAnswer"/>
      </w:pPr>
      <w:r>
        <w:t>Sea total, parcial o anular, se dará siempre durante la Luna Nueva</w:t>
      </w:r>
    </w:p>
    <w:p w:rsidR="00E3700C" w:rsidRDefault="00E3700C" w:rsidP="00E3700C">
      <w:pPr>
        <w:pStyle w:val="RightAnswer"/>
      </w:pPr>
      <w:r>
        <w:t>Ninguna de las anteriores es correcta</w:t>
      </w:r>
    </w:p>
    <w:p w:rsidR="00B961D9" w:rsidRPr="00B961D9" w:rsidRDefault="00B961D9" w:rsidP="00B961D9">
      <w:bookmarkStart w:id="0" w:name="_GoBack"/>
      <w:bookmarkEnd w:id="0"/>
    </w:p>
    <w:sectPr w:rsidR="00B961D9" w:rsidRPr="00B961D9" w:rsidSect="00817CEA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E8B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C7230"/>
    <w:multiLevelType w:val="multilevel"/>
    <w:tmpl w:val="920C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125051C"/>
    <w:multiLevelType w:val="hybridMultilevel"/>
    <w:tmpl w:val="6B0C425C"/>
    <w:lvl w:ilvl="0" w:tplc="01A43C5E">
      <w:start w:val="1"/>
      <w:numFmt w:val="bullet"/>
      <w:pStyle w:val="RightAnswer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A399C"/>
    <w:multiLevelType w:val="multilevel"/>
    <w:tmpl w:val="36585834"/>
    <w:lvl w:ilvl="0">
      <w:start w:val="1"/>
      <w:numFmt w:val="decimal"/>
      <w:pStyle w:val="MultipleChoiceQ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3A30848"/>
    <w:multiLevelType w:val="hybridMultilevel"/>
    <w:tmpl w:val="E8663582"/>
    <w:lvl w:ilvl="0" w:tplc="A204DCA2">
      <w:start w:val="1"/>
      <w:numFmt w:val="bullet"/>
      <w:pStyle w:val="WrongAnswer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0C"/>
    <w:rsid w:val="00086133"/>
    <w:rsid w:val="00112CB0"/>
    <w:rsid w:val="0011799E"/>
    <w:rsid w:val="00155FAE"/>
    <w:rsid w:val="002C7C4F"/>
    <w:rsid w:val="00396BE0"/>
    <w:rsid w:val="004F4B4C"/>
    <w:rsid w:val="005B03FA"/>
    <w:rsid w:val="00654256"/>
    <w:rsid w:val="006C1BEA"/>
    <w:rsid w:val="007D12BC"/>
    <w:rsid w:val="007F34DE"/>
    <w:rsid w:val="00817CEA"/>
    <w:rsid w:val="00886954"/>
    <w:rsid w:val="00902FC3"/>
    <w:rsid w:val="00A229F5"/>
    <w:rsid w:val="00A40009"/>
    <w:rsid w:val="00B961D9"/>
    <w:rsid w:val="00C01B19"/>
    <w:rsid w:val="00C05EAB"/>
    <w:rsid w:val="00CD30F7"/>
    <w:rsid w:val="00E3700C"/>
    <w:rsid w:val="00F64106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00C"/>
    <w:rPr>
      <w:sz w:val="24"/>
      <w:szCs w:val="24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nswerWeight">
    <w:name w:val="AnswerWeight"/>
    <w:basedOn w:val="Fuentedeprrafopredeter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BlankWord">
    <w:name w:val="BlankWord"/>
    <w:basedOn w:val="Fuentedeprrafopredeter"/>
    <w:rsid w:val="006C1BEA"/>
    <w:rPr>
      <w:rFonts w:ascii="Arial" w:hAnsi="Arial"/>
      <w:b/>
      <w:bdr w:val="single" w:sz="4" w:space="0" w:color="auto"/>
      <w:shd w:val="clear" w:color="auto" w:fill="FFFFCC"/>
      <w:lang w:val="es-ES"/>
    </w:rPr>
  </w:style>
  <w:style w:type="paragraph" w:customStyle="1" w:styleId="Feedback">
    <w:name w:val="Feedback"/>
    <w:basedOn w:val="Normal"/>
    <w:next w:val="Normal"/>
    <w:rsid w:val="00654256"/>
    <w:pPr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LeftPair">
    <w:name w:val="LeftPair"/>
    <w:basedOn w:val="Normal"/>
    <w:next w:val="RightPair"/>
    <w:rsid w:val="00654256"/>
    <w:pPr>
      <w:ind w:left="284"/>
    </w:pPr>
    <w:rPr>
      <w:rFonts w:ascii="Verdana" w:hAnsi="Verdana"/>
      <w:sz w:val="20"/>
      <w:lang w:val="en-GB"/>
    </w:rPr>
  </w:style>
  <w:style w:type="paragraph" w:customStyle="1" w:styleId="MultipleChoiceQ">
    <w:name w:val="MultipleChoiceQ"/>
    <w:basedOn w:val="Normal"/>
    <w:next w:val="WrongAnswer"/>
    <w:rsid w:val="006C1BEA"/>
    <w:pPr>
      <w:numPr>
        <w:numId w:val="4"/>
      </w:numPr>
      <w:spacing w:before="240" w:after="120"/>
      <w:outlineLvl w:val="0"/>
    </w:pPr>
    <w:rPr>
      <w:rFonts w:ascii="Arial" w:hAnsi="Arial"/>
      <w:b/>
    </w:rPr>
  </w:style>
  <w:style w:type="paragraph" w:customStyle="1" w:styleId="WrongAnswer">
    <w:name w:val="WrongAnswer"/>
    <w:basedOn w:val="Normal"/>
    <w:rsid w:val="006C1BEA"/>
    <w:pPr>
      <w:numPr>
        <w:numId w:val="2"/>
      </w:numPr>
      <w:spacing w:after="120"/>
    </w:pPr>
    <w:rPr>
      <w:rFonts w:ascii="Verdana" w:hAnsi="Verdana"/>
      <w:color w:val="FF0000"/>
      <w:sz w:val="20"/>
      <w:szCs w:val="20"/>
    </w:rPr>
  </w:style>
  <w:style w:type="paragraph" w:customStyle="1" w:styleId="RightAnswer">
    <w:name w:val="RightAnswer"/>
    <w:basedOn w:val="WrongAnswer"/>
    <w:rsid w:val="006C1BEA"/>
    <w:pPr>
      <w:numPr>
        <w:numId w:val="3"/>
      </w:numPr>
    </w:pPr>
    <w:rPr>
      <w:color w:val="008000"/>
    </w:rPr>
  </w:style>
  <w:style w:type="paragraph" w:customStyle="1" w:styleId="RightPair">
    <w:name w:val="RightPair"/>
    <w:basedOn w:val="Normal"/>
    <w:next w:val="LeftPair"/>
    <w:rsid w:val="00654256"/>
    <w:pPr>
      <w:shd w:val="clear" w:color="auto" w:fill="FFFFCC"/>
      <w:ind w:left="113"/>
      <w:jc w:val="right"/>
    </w:pPr>
    <w:rPr>
      <w:rFonts w:ascii="Verdana" w:hAnsi="Verdana"/>
      <w:sz w:val="20"/>
      <w:lang w:val="en-GB"/>
    </w:rPr>
  </w:style>
  <w:style w:type="paragraph" w:customStyle="1" w:styleId="ShortAnswerQ">
    <w:name w:val="ShortAnswerQ"/>
    <w:basedOn w:val="MultipleChoiceQ"/>
    <w:next w:val="RightAnswer"/>
    <w:rsid w:val="00086133"/>
  </w:style>
  <w:style w:type="paragraph" w:customStyle="1" w:styleId="MissingWordQ">
    <w:name w:val="MissingWordQ"/>
    <w:basedOn w:val="MultipleChoiceQ"/>
    <w:rsid w:val="00086133"/>
  </w:style>
  <w:style w:type="paragraph" w:customStyle="1" w:styleId="MatchingQ">
    <w:name w:val="MatchingQ"/>
    <w:basedOn w:val="MultipleChoiceQ"/>
    <w:next w:val="LeftPair"/>
    <w:rsid w:val="00086133"/>
  </w:style>
  <w:style w:type="paragraph" w:customStyle="1" w:styleId="TrueStatement">
    <w:name w:val="TrueStatement"/>
    <w:basedOn w:val="MultipleChoiceQ"/>
    <w:rsid w:val="00086133"/>
    <w:rPr>
      <w:color w:val="008000"/>
    </w:rPr>
  </w:style>
  <w:style w:type="paragraph" w:customStyle="1" w:styleId="FalseStatement">
    <w:name w:val="FalseStatement"/>
    <w:basedOn w:val="MultipleChoiceQ"/>
    <w:rsid w:val="00086133"/>
    <w:rPr>
      <w:color w:val="FF0000"/>
    </w:rPr>
  </w:style>
  <w:style w:type="paragraph" w:customStyle="1" w:styleId="NumericalQ">
    <w:name w:val="NumericalQ"/>
    <w:basedOn w:val="MultipleChoiceQ"/>
    <w:next w:val="RightAnswer"/>
    <w:rsid w:val="00086133"/>
  </w:style>
  <w:style w:type="character" w:styleId="Refdecomentario">
    <w:name w:val="annotation reference"/>
    <w:basedOn w:val="Fuentedeprrafopredeter"/>
    <w:semiHidden/>
    <w:rsid w:val="00F64106"/>
    <w:rPr>
      <w:sz w:val="16"/>
      <w:szCs w:val="16"/>
    </w:rPr>
  </w:style>
  <w:style w:type="paragraph" w:styleId="Textocomentario">
    <w:name w:val="annotation text"/>
    <w:basedOn w:val="Normal"/>
    <w:semiHidden/>
    <w:rsid w:val="00F641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64106"/>
    <w:rPr>
      <w:b/>
      <w:bCs/>
    </w:rPr>
  </w:style>
  <w:style w:type="paragraph" w:styleId="Textodeglobo">
    <w:name w:val="Balloon Text"/>
    <w:basedOn w:val="Normal"/>
    <w:semiHidden/>
    <w:rsid w:val="00F6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00C"/>
    <w:rPr>
      <w:sz w:val="24"/>
      <w:szCs w:val="24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nswerWeight">
    <w:name w:val="AnswerWeight"/>
    <w:basedOn w:val="Fuentedeprrafopredeter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BlankWord">
    <w:name w:val="BlankWord"/>
    <w:basedOn w:val="Fuentedeprrafopredeter"/>
    <w:rsid w:val="006C1BEA"/>
    <w:rPr>
      <w:rFonts w:ascii="Arial" w:hAnsi="Arial"/>
      <w:b/>
      <w:bdr w:val="single" w:sz="4" w:space="0" w:color="auto"/>
      <w:shd w:val="clear" w:color="auto" w:fill="FFFFCC"/>
      <w:lang w:val="es-ES"/>
    </w:rPr>
  </w:style>
  <w:style w:type="paragraph" w:customStyle="1" w:styleId="Feedback">
    <w:name w:val="Feedback"/>
    <w:basedOn w:val="Normal"/>
    <w:next w:val="Normal"/>
    <w:rsid w:val="00654256"/>
    <w:pPr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LeftPair">
    <w:name w:val="LeftPair"/>
    <w:basedOn w:val="Normal"/>
    <w:next w:val="RightPair"/>
    <w:rsid w:val="00654256"/>
    <w:pPr>
      <w:ind w:left="284"/>
    </w:pPr>
    <w:rPr>
      <w:rFonts w:ascii="Verdana" w:hAnsi="Verdana"/>
      <w:sz w:val="20"/>
      <w:lang w:val="en-GB"/>
    </w:rPr>
  </w:style>
  <w:style w:type="paragraph" w:customStyle="1" w:styleId="MultipleChoiceQ">
    <w:name w:val="MultipleChoiceQ"/>
    <w:basedOn w:val="Normal"/>
    <w:next w:val="WrongAnswer"/>
    <w:rsid w:val="006C1BEA"/>
    <w:pPr>
      <w:numPr>
        <w:numId w:val="4"/>
      </w:numPr>
      <w:spacing w:before="240" w:after="120"/>
      <w:outlineLvl w:val="0"/>
    </w:pPr>
    <w:rPr>
      <w:rFonts w:ascii="Arial" w:hAnsi="Arial"/>
      <w:b/>
    </w:rPr>
  </w:style>
  <w:style w:type="paragraph" w:customStyle="1" w:styleId="WrongAnswer">
    <w:name w:val="WrongAnswer"/>
    <w:basedOn w:val="Normal"/>
    <w:rsid w:val="006C1BEA"/>
    <w:pPr>
      <w:numPr>
        <w:numId w:val="2"/>
      </w:numPr>
      <w:spacing w:after="120"/>
    </w:pPr>
    <w:rPr>
      <w:rFonts w:ascii="Verdana" w:hAnsi="Verdana"/>
      <w:color w:val="FF0000"/>
      <w:sz w:val="20"/>
      <w:szCs w:val="20"/>
    </w:rPr>
  </w:style>
  <w:style w:type="paragraph" w:customStyle="1" w:styleId="RightAnswer">
    <w:name w:val="RightAnswer"/>
    <w:basedOn w:val="WrongAnswer"/>
    <w:rsid w:val="006C1BEA"/>
    <w:pPr>
      <w:numPr>
        <w:numId w:val="3"/>
      </w:numPr>
    </w:pPr>
    <w:rPr>
      <w:color w:val="008000"/>
    </w:rPr>
  </w:style>
  <w:style w:type="paragraph" w:customStyle="1" w:styleId="RightPair">
    <w:name w:val="RightPair"/>
    <w:basedOn w:val="Normal"/>
    <w:next w:val="LeftPair"/>
    <w:rsid w:val="00654256"/>
    <w:pPr>
      <w:shd w:val="clear" w:color="auto" w:fill="FFFFCC"/>
      <w:ind w:left="113"/>
      <w:jc w:val="right"/>
    </w:pPr>
    <w:rPr>
      <w:rFonts w:ascii="Verdana" w:hAnsi="Verdana"/>
      <w:sz w:val="20"/>
      <w:lang w:val="en-GB"/>
    </w:rPr>
  </w:style>
  <w:style w:type="paragraph" w:customStyle="1" w:styleId="ShortAnswerQ">
    <w:name w:val="ShortAnswerQ"/>
    <w:basedOn w:val="MultipleChoiceQ"/>
    <w:next w:val="RightAnswer"/>
    <w:rsid w:val="00086133"/>
  </w:style>
  <w:style w:type="paragraph" w:customStyle="1" w:styleId="MissingWordQ">
    <w:name w:val="MissingWordQ"/>
    <w:basedOn w:val="MultipleChoiceQ"/>
    <w:rsid w:val="00086133"/>
  </w:style>
  <w:style w:type="paragraph" w:customStyle="1" w:styleId="MatchingQ">
    <w:name w:val="MatchingQ"/>
    <w:basedOn w:val="MultipleChoiceQ"/>
    <w:next w:val="LeftPair"/>
    <w:rsid w:val="00086133"/>
  </w:style>
  <w:style w:type="paragraph" w:customStyle="1" w:styleId="TrueStatement">
    <w:name w:val="TrueStatement"/>
    <w:basedOn w:val="MultipleChoiceQ"/>
    <w:rsid w:val="00086133"/>
    <w:rPr>
      <w:color w:val="008000"/>
    </w:rPr>
  </w:style>
  <w:style w:type="paragraph" w:customStyle="1" w:styleId="FalseStatement">
    <w:name w:val="FalseStatement"/>
    <w:basedOn w:val="MultipleChoiceQ"/>
    <w:rsid w:val="00086133"/>
    <w:rPr>
      <w:color w:val="FF0000"/>
    </w:rPr>
  </w:style>
  <w:style w:type="paragraph" w:customStyle="1" w:styleId="NumericalQ">
    <w:name w:val="NumericalQ"/>
    <w:basedOn w:val="MultipleChoiceQ"/>
    <w:next w:val="RightAnswer"/>
    <w:rsid w:val="00086133"/>
  </w:style>
  <w:style w:type="character" w:styleId="Refdecomentario">
    <w:name w:val="annotation reference"/>
    <w:basedOn w:val="Fuentedeprrafopredeter"/>
    <w:semiHidden/>
    <w:rsid w:val="00F64106"/>
    <w:rPr>
      <w:sz w:val="16"/>
      <w:szCs w:val="16"/>
    </w:rPr>
  </w:style>
  <w:style w:type="paragraph" w:styleId="Textocomentario">
    <w:name w:val="annotation text"/>
    <w:basedOn w:val="Normal"/>
    <w:semiHidden/>
    <w:rsid w:val="00F641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64106"/>
    <w:rPr>
      <w:b/>
      <w:bCs/>
    </w:rPr>
  </w:style>
  <w:style w:type="paragraph" w:styleId="Textodeglobo">
    <w:name w:val="Balloon Text"/>
    <w:basedOn w:val="Normal"/>
    <w:semiHidden/>
    <w:rsid w:val="00F6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ibaldelatorreespejo:Google%20Drive:Docencia:Recursos:Plantillas:Plantilla_Moodle_Cuestionari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Plantilla_Moodle_Cuestionarios.dot</Template>
  <TotalTime>0</TotalTime>
  <Pages>3</Pages>
  <Words>598</Words>
  <Characters>3291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HYCIG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de la Torre</dc:creator>
  <cp:keywords/>
  <dc:description/>
  <cp:lastModifiedBy>Anibal de la Torre</cp:lastModifiedBy>
  <cp:revision>1</cp:revision>
  <cp:lastPrinted>1601-01-01T00:00:00Z</cp:lastPrinted>
  <dcterms:created xsi:type="dcterms:W3CDTF">2016-11-25T08:31:00Z</dcterms:created>
  <dcterms:modified xsi:type="dcterms:W3CDTF">2016-11-25T08:32:00Z</dcterms:modified>
</cp:coreProperties>
</file>