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78" w:rsidRPr="003B5B70" w:rsidRDefault="00034FE1" w:rsidP="00FB40BB">
      <w:pPr>
        <w:jc w:val="both"/>
        <w:rPr>
          <w:rFonts w:ascii="Arial" w:hAnsi="Arial" w:cs="Arial"/>
          <w:b/>
          <w:sz w:val="24"/>
          <w:szCs w:val="24"/>
        </w:rPr>
      </w:pPr>
      <w:r w:rsidRPr="003B5B70">
        <w:rPr>
          <w:rFonts w:ascii="Arial" w:hAnsi="Arial" w:cs="Arial"/>
          <w:b/>
          <w:sz w:val="24"/>
          <w:szCs w:val="24"/>
        </w:rPr>
        <w:t>ACTA REUNIÓN</w:t>
      </w:r>
      <w:r w:rsidR="00FB40BB" w:rsidRPr="003B5B70">
        <w:rPr>
          <w:rFonts w:ascii="Arial" w:hAnsi="Arial" w:cs="Arial"/>
          <w:b/>
          <w:sz w:val="24"/>
          <w:szCs w:val="24"/>
        </w:rPr>
        <w:t xml:space="preserve"> </w:t>
      </w:r>
      <w:proofErr w:type="spellStart"/>
      <w:r w:rsidR="00FB40BB" w:rsidRPr="003B5B70">
        <w:rPr>
          <w:rFonts w:ascii="Arial" w:hAnsi="Arial" w:cs="Arial"/>
          <w:b/>
          <w:sz w:val="24"/>
          <w:szCs w:val="24"/>
        </w:rPr>
        <w:t>nº</w:t>
      </w:r>
      <w:proofErr w:type="spellEnd"/>
      <w:r w:rsidR="00FB40BB" w:rsidRPr="003B5B70">
        <w:rPr>
          <w:rFonts w:ascii="Arial" w:hAnsi="Arial" w:cs="Arial"/>
          <w:b/>
          <w:sz w:val="24"/>
          <w:szCs w:val="24"/>
        </w:rPr>
        <w:t xml:space="preserve"> </w:t>
      </w:r>
      <w:r w:rsidR="00DC4C5F">
        <w:rPr>
          <w:rFonts w:ascii="Arial" w:hAnsi="Arial" w:cs="Arial"/>
          <w:b/>
          <w:sz w:val="24"/>
          <w:szCs w:val="24"/>
        </w:rPr>
        <w:t>6</w:t>
      </w:r>
    </w:p>
    <w:p w:rsidR="00034FE1" w:rsidRPr="003B5B70" w:rsidRDefault="00034FE1" w:rsidP="00FB40BB">
      <w:pPr>
        <w:jc w:val="both"/>
        <w:rPr>
          <w:rFonts w:ascii="Arial" w:hAnsi="Arial" w:cs="Arial"/>
          <w:sz w:val="24"/>
          <w:szCs w:val="24"/>
        </w:rPr>
      </w:pPr>
      <w:r w:rsidRPr="003B5B70">
        <w:rPr>
          <w:rFonts w:ascii="Arial" w:hAnsi="Arial" w:cs="Arial"/>
          <w:b/>
          <w:sz w:val="24"/>
          <w:szCs w:val="24"/>
        </w:rPr>
        <w:t>FECHA:</w:t>
      </w:r>
      <w:r w:rsidR="00FB40BB" w:rsidRPr="003B5B70">
        <w:rPr>
          <w:rFonts w:ascii="Arial" w:hAnsi="Arial" w:cs="Arial"/>
          <w:sz w:val="24"/>
          <w:szCs w:val="24"/>
        </w:rPr>
        <w:t xml:space="preserve"> </w:t>
      </w:r>
      <w:r w:rsidR="00DC4C5F">
        <w:rPr>
          <w:rFonts w:ascii="Arial" w:hAnsi="Arial" w:cs="Arial"/>
          <w:sz w:val="24"/>
          <w:szCs w:val="24"/>
        </w:rPr>
        <w:t>18</w:t>
      </w:r>
      <w:r w:rsidR="00FB40BB" w:rsidRPr="003B5B70">
        <w:rPr>
          <w:rFonts w:ascii="Arial" w:hAnsi="Arial" w:cs="Arial"/>
          <w:sz w:val="24"/>
          <w:szCs w:val="24"/>
        </w:rPr>
        <w:t xml:space="preserve"> </w:t>
      </w:r>
      <w:r w:rsidR="00DC4C5F">
        <w:rPr>
          <w:rFonts w:ascii="Arial" w:hAnsi="Arial" w:cs="Arial"/>
          <w:sz w:val="24"/>
          <w:szCs w:val="24"/>
        </w:rPr>
        <w:t>mayo</w:t>
      </w:r>
      <w:r w:rsidR="00FB40BB" w:rsidRPr="003B5B70">
        <w:rPr>
          <w:rFonts w:ascii="Arial" w:hAnsi="Arial" w:cs="Arial"/>
          <w:sz w:val="24"/>
          <w:szCs w:val="24"/>
        </w:rPr>
        <w:t xml:space="preserve"> de 201</w:t>
      </w:r>
      <w:r w:rsidR="00A868C4" w:rsidRPr="003B5B70">
        <w:rPr>
          <w:rFonts w:ascii="Arial" w:hAnsi="Arial" w:cs="Arial"/>
          <w:sz w:val="24"/>
          <w:szCs w:val="24"/>
        </w:rPr>
        <w:t>7</w:t>
      </w:r>
    </w:p>
    <w:p w:rsidR="00034FE1" w:rsidRDefault="00034FE1" w:rsidP="00FB40BB">
      <w:pPr>
        <w:jc w:val="both"/>
        <w:rPr>
          <w:rFonts w:ascii="Arial" w:hAnsi="Arial" w:cs="Arial"/>
          <w:sz w:val="24"/>
          <w:szCs w:val="24"/>
        </w:rPr>
      </w:pPr>
      <w:r w:rsidRPr="003B5B70">
        <w:rPr>
          <w:rFonts w:ascii="Arial" w:hAnsi="Arial" w:cs="Arial"/>
          <w:b/>
          <w:sz w:val="24"/>
          <w:szCs w:val="24"/>
        </w:rPr>
        <w:t>LUGAR:</w:t>
      </w:r>
      <w:r w:rsidR="00FB40BB" w:rsidRPr="003B5B70">
        <w:rPr>
          <w:rFonts w:ascii="Arial" w:hAnsi="Arial" w:cs="Arial"/>
          <w:sz w:val="24"/>
          <w:szCs w:val="24"/>
        </w:rPr>
        <w:t xml:space="preserve"> Biblioteca del RCPMA</w:t>
      </w:r>
    </w:p>
    <w:p w:rsidR="008F2734" w:rsidRPr="008F2734" w:rsidRDefault="008F2734" w:rsidP="00FB40BB">
      <w:pPr>
        <w:jc w:val="both"/>
        <w:rPr>
          <w:rFonts w:ascii="Arial" w:hAnsi="Arial" w:cs="Arial"/>
          <w:b/>
          <w:sz w:val="24"/>
          <w:szCs w:val="24"/>
        </w:rPr>
      </w:pPr>
      <w:bookmarkStart w:id="0" w:name="_GoBack"/>
      <w:r w:rsidRPr="008F2734">
        <w:rPr>
          <w:rFonts w:ascii="Arial" w:hAnsi="Arial" w:cs="Arial"/>
          <w:b/>
          <w:sz w:val="24"/>
          <w:szCs w:val="24"/>
        </w:rPr>
        <w:t>ASISTENTES:</w:t>
      </w:r>
    </w:p>
    <w:p w:rsidR="008F2734" w:rsidRDefault="008F2734" w:rsidP="00FB40BB">
      <w:pPr>
        <w:jc w:val="both"/>
        <w:rPr>
          <w:rFonts w:ascii="Arial" w:hAnsi="Arial" w:cs="Arial"/>
          <w:sz w:val="24"/>
          <w:szCs w:val="24"/>
        </w:rPr>
      </w:pPr>
      <w:r>
        <w:rPr>
          <w:rFonts w:ascii="Arial" w:hAnsi="Arial" w:cs="Arial"/>
          <w:sz w:val="24"/>
          <w:szCs w:val="24"/>
        </w:rPr>
        <w:tab/>
        <w:t>Sheila Alcalá Cervera</w:t>
      </w:r>
    </w:p>
    <w:p w:rsidR="008F2734" w:rsidRDefault="008F2734" w:rsidP="00FB40BB">
      <w:pPr>
        <w:jc w:val="both"/>
        <w:rPr>
          <w:rFonts w:ascii="Arial" w:hAnsi="Arial" w:cs="Arial"/>
          <w:sz w:val="24"/>
          <w:szCs w:val="24"/>
        </w:rPr>
      </w:pPr>
      <w:r>
        <w:rPr>
          <w:rFonts w:ascii="Arial" w:hAnsi="Arial" w:cs="Arial"/>
          <w:sz w:val="24"/>
          <w:szCs w:val="24"/>
        </w:rPr>
        <w:tab/>
        <w:t>Miguel Ángel Curiel Palomares</w:t>
      </w:r>
    </w:p>
    <w:p w:rsidR="008F2734" w:rsidRDefault="008F2734" w:rsidP="00FB40BB">
      <w:pPr>
        <w:jc w:val="both"/>
        <w:rPr>
          <w:rFonts w:ascii="Arial" w:hAnsi="Arial" w:cs="Arial"/>
          <w:sz w:val="24"/>
          <w:szCs w:val="24"/>
        </w:rPr>
      </w:pPr>
      <w:r>
        <w:rPr>
          <w:rFonts w:ascii="Arial" w:hAnsi="Arial" w:cs="Arial"/>
          <w:sz w:val="24"/>
          <w:szCs w:val="24"/>
        </w:rPr>
        <w:tab/>
        <w:t>Mª Isabel Díaz López</w:t>
      </w:r>
    </w:p>
    <w:p w:rsidR="008F2734" w:rsidRDefault="008F2734" w:rsidP="00FB40BB">
      <w:pPr>
        <w:jc w:val="both"/>
        <w:rPr>
          <w:rFonts w:ascii="Arial" w:hAnsi="Arial" w:cs="Arial"/>
          <w:sz w:val="24"/>
          <w:szCs w:val="24"/>
        </w:rPr>
      </w:pPr>
      <w:r>
        <w:rPr>
          <w:rFonts w:ascii="Arial" w:hAnsi="Arial" w:cs="Arial"/>
          <w:sz w:val="24"/>
          <w:szCs w:val="24"/>
        </w:rPr>
        <w:tab/>
        <w:t>Fernando Fernández Rodríguez</w:t>
      </w:r>
    </w:p>
    <w:p w:rsidR="008F2734" w:rsidRDefault="008F2734" w:rsidP="00FB40BB">
      <w:pPr>
        <w:jc w:val="both"/>
        <w:rPr>
          <w:rFonts w:ascii="Arial" w:hAnsi="Arial" w:cs="Arial"/>
          <w:sz w:val="24"/>
          <w:szCs w:val="24"/>
        </w:rPr>
      </w:pPr>
      <w:r>
        <w:rPr>
          <w:rFonts w:ascii="Arial" w:hAnsi="Arial" w:cs="Arial"/>
          <w:sz w:val="24"/>
          <w:szCs w:val="24"/>
        </w:rPr>
        <w:tab/>
        <w:t xml:space="preserve">Alicia </w:t>
      </w:r>
      <w:proofErr w:type="spellStart"/>
      <w:r>
        <w:rPr>
          <w:rFonts w:ascii="Arial" w:hAnsi="Arial" w:cs="Arial"/>
          <w:sz w:val="24"/>
          <w:szCs w:val="24"/>
        </w:rPr>
        <w:t>Higuero</w:t>
      </w:r>
      <w:proofErr w:type="spellEnd"/>
      <w:r>
        <w:rPr>
          <w:rFonts w:ascii="Arial" w:hAnsi="Arial" w:cs="Arial"/>
          <w:sz w:val="24"/>
          <w:szCs w:val="24"/>
        </w:rPr>
        <w:t xml:space="preserve"> Nevado</w:t>
      </w:r>
    </w:p>
    <w:p w:rsidR="008F2734" w:rsidRDefault="008F2734" w:rsidP="00FB40BB">
      <w:pPr>
        <w:jc w:val="both"/>
        <w:rPr>
          <w:rFonts w:ascii="Arial" w:hAnsi="Arial" w:cs="Arial"/>
          <w:sz w:val="24"/>
          <w:szCs w:val="24"/>
        </w:rPr>
      </w:pPr>
      <w:r>
        <w:rPr>
          <w:rFonts w:ascii="Arial" w:hAnsi="Arial" w:cs="Arial"/>
          <w:sz w:val="24"/>
          <w:szCs w:val="24"/>
        </w:rPr>
        <w:tab/>
        <w:t>José Antonio Martínez Martín-Niño</w:t>
      </w:r>
    </w:p>
    <w:p w:rsidR="008F2734" w:rsidRDefault="008F2734" w:rsidP="00FB40BB">
      <w:pPr>
        <w:jc w:val="both"/>
        <w:rPr>
          <w:rFonts w:ascii="Arial" w:hAnsi="Arial" w:cs="Arial"/>
          <w:sz w:val="24"/>
          <w:szCs w:val="24"/>
        </w:rPr>
      </w:pPr>
      <w:r>
        <w:rPr>
          <w:rFonts w:ascii="Arial" w:hAnsi="Arial" w:cs="Arial"/>
          <w:sz w:val="24"/>
          <w:szCs w:val="24"/>
        </w:rPr>
        <w:tab/>
        <w:t xml:space="preserve">Rodrigo Patiño </w:t>
      </w:r>
      <w:proofErr w:type="spellStart"/>
      <w:r>
        <w:rPr>
          <w:rFonts w:ascii="Arial" w:hAnsi="Arial" w:cs="Arial"/>
          <w:sz w:val="24"/>
          <w:szCs w:val="24"/>
        </w:rPr>
        <w:t>Douce</w:t>
      </w:r>
      <w:proofErr w:type="spellEnd"/>
    </w:p>
    <w:p w:rsidR="008F2734" w:rsidRDefault="008F2734" w:rsidP="00FB40BB">
      <w:pPr>
        <w:jc w:val="both"/>
        <w:rPr>
          <w:rFonts w:ascii="Arial" w:hAnsi="Arial" w:cs="Arial"/>
          <w:sz w:val="24"/>
          <w:szCs w:val="24"/>
        </w:rPr>
      </w:pPr>
      <w:r>
        <w:rPr>
          <w:rFonts w:ascii="Arial" w:hAnsi="Arial" w:cs="Arial"/>
          <w:sz w:val="24"/>
          <w:szCs w:val="24"/>
        </w:rPr>
        <w:tab/>
        <w:t>Juan Ruiz Galiano</w:t>
      </w:r>
    </w:p>
    <w:p w:rsidR="008F2734" w:rsidRPr="003B5B70" w:rsidRDefault="008F2734" w:rsidP="00FB40BB">
      <w:pPr>
        <w:jc w:val="both"/>
        <w:rPr>
          <w:rFonts w:ascii="Arial" w:hAnsi="Arial" w:cs="Arial"/>
          <w:sz w:val="24"/>
          <w:szCs w:val="24"/>
        </w:rPr>
      </w:pPr>
      <w:r>
        <w:rPr>
          <w:rFonts w:ascii="Arial" w:hAnsi="Arial" w:cs="Arial"/>
          <w:sz w:val="24"/>
          <w:szCs w:val="24"/>
        </w:rPr>
        <w:tab/>
        <w:t xml:space="preserve">Mª Victoria </w:t>
      </w:r>
      <w:proofErr w:type="spellStart"/>
      <w:r>
        <w:rPr>
          <w:rFonts w:ascii="Arial" w:hAnsi="Arial" w:cs="Arial"/>
          <w:sz w:val="24"/>
          <w:szCs w:val="24"/>
        </w:rPr>
        <w:t>Ubago</w:t>
      </w:r>
      <w:proofErr w:type="spellEnd"/>
      <w:r>
        <w:rPr>
          <w:rFonts w:ascii="Arial" w:hAnsi="Arial" w:cs="Arial"/>
          <w:sz w:val="24"/>
          <w:szCs w:val="24"/>
        </w:rPr>
        <w:t xml:space="preserve"> Cossío</w:t>
      </w:r>
      <w:r>
        <w:rPr>
          <w:rFonts w:ascii="Arial" w:hAnsi="Arial" w:cs="Arial"/>
          <w:sz w:val="24"/>
          <w:szCs w:val="24"/>
        </w:rPr>
        <w:tab/>
      </w:r>
    </w:p>
    <w:bookmarkEnd w:id="0"/>
    <w:p w:rsidR="00A838DC" w:rsidRPr="003B5B70" w:rsidRDefault="00A838DC" w:rsidP="00FB40BB">
      <w:pPr>
        <w:jc w:val="both"/>
        <w:rPr>
          <w:rFonts w:ascii="Arial" w:hAnsi="Arial" w:cs="Arial"/>
          <w:sz w:val="24"/>
          <w:szCs w:val="24"/>
        </w:rPr>
      </w:pPr>
    </w:p>
    <w:p w:rsidR="00975053" w:rsidRDefault="003B5B70" w:rsidP="003B5B70">
      <w:pPr>
        <w:jc w:val="both"/>
        <w:rPr>
          <w:rFonts w:ascii="Arial" w:hAnsi="Arial" w:cs="Arial"/>
          <w:color w:val="333333"/>
          <w:sz w:val="24"/>
          <w:szCs w:val="24"/>
          <w:shd w:val="clear" w:color="auto" w:fill="FFFFFF"/>
        </w:rPr>
      </w:pPr>
      <w:r w:rsidRPr="003B5B70">
        <w:rPr>
          <w:rFonts w:ascii="Arial" w:hAnsi="Arial" w:cs="Arial"/>
          <w:color w:val="333333"/>
          <w:sz w:val="24"/>
          <w:szCs w:val="24"/>
          <w:shd w:val="clear" w:color="auto" w:fill="FFFFFF"/>
        </w:rPr>
        <w:t xml:space="preserve">En nuestra reunión del mes </w:t>
      </w:r>
      <w:r w:rsidR="00DC4C5F">
        <w:rPr>
          <w:rFonts w:ascii="Arial" w:hAnsi="Arial" w:cs="Arial"/>
          <w:color w:val="333333"/>
          <w:sz w:val="24"/>
          <w:szCs w:val="24"/>
          <w:shd w:val="clear" w:color="auto" w:fill="FFFFFF"/>
        </w:rPr>
        <w:t>de mayo</w:t>
      </w:r>
      <w:r w:rsidRPr="003B5B70">
        <w:rPr>
          <w:rFonts w:ascii="Arial" w:hAnsi="Arial" w:cs="Arial"/>
          <w:color w:val="333333"/>
          <w:sz w:val="24"/>
          <w:szCs w:val="24"/>
          <w:shd w:val="clear" w:color="auto" w:fill="FFFFFF"/>
        </w:rPr>
        <w:t xml:space="preserve"> tratamos los siguientes puntos:</w:t>
      </w:r>
    </w:p>
    <w:p w:rsidR="00975053" w:rsidRDefault="003B5B70" w:rsidP="003B5B70">
      <w:pPr>
        <w:jc w:val="both"/>
        <w:rPr>
          <w:rFonts w:ascii="Arial" w:hAnsi="Arial" w:cs="Arial"/>
          <w:color w:val="333333"/>
          <w:sz w:val="24"/>
          <w:szCs w:val="24"/>
          <w:shd w:val="clear" w:color="auto" w:fill="FFFFFF"/>
        </w:rPr>
      </w:pPr>
      <w:r w:rsidRPr="003B5B70">
        <w:rPr>
          <w:rFonts w:ascii="Arial" w:hAnsi="Arial" w:cs="Arial"/>
          <w:color w:val="333333"/>
          <w:sz w:val="24"/>
          <w:szCs w:val="24"/>
        </w:rPr>
        <w:br/>
      </w:r>
      <w:r w:rsidRPr="003B5B70">
        <w:rPr>
          <w:rFonts w:ascii="Arial" w:hAnsi="Arial" w:cs="Arial"/>
          <w:color w:val="333333"/>
          <w:sz w:val="24"/>
          <w:szCs w:val="24"/>
          <w:shd w:val="clear" w:color="auto" w:fill="FFFFFF"/>
        </w:rPr>
        <w:t xml:space="preserve">- </w:t>
      </w:r>
      <w:r w:rsidR="00DC4C5F">
        <w:rPr>
          <w:rFonts w:ascii="Arial" w:hAnsi="Arial" w:cs="Arial"/>
          <w:color w:val="333333"/>
          <w:sz w:val="24"/>
          <w:szCs w:val="24"/>
          <w:shd w:val="clear" w:color="auto" w:fill="FFFFFF"/>
        </w:rPr>
        <w:t>Recordar objetivos iniciales del grupo de trabajo</w:t>
      </w:r>
      <w:r w:rsidRPr="003B5B70">
        <w:rPr>
          <w:rFonts w:ascii="Arial" w:hAnsi="Arial" w:cs="Arial"/>
          <w:color w:val="333333"/>
          <w:sz w:val="24"/>
          <w:szCs w:val="24"/>
          <w:shd w:val="clear" w:color="auto" w:fill="FFFFFF"/>
        </w:rPr>
        <w:t>.</w:t>
      </w:r>
    </w:p>
    <w:p w:rsidR="00975053" w:rsidRDefault="003B5B70" w:rsidP="003B5B70">
      <w:pPr>
        <w:jc w:val="both"/>
        <w:rPr>
          <w:rFonts w:ascii="Arial" w:hAnsi="Arial" w:cs="Arial"/>
          <w:color w:val="333333"/>
          <w:sz w:val="24"/>
          <w:szCs w:val="24"/>
          <w:shd w:val="clear" w:color="auto" w:fill="FFFFFF"/>
        </w:rPr>
      </w:pPr>
      <w:r w:rsidRPr="003B5B70">
        <w:rPr>
          <w:rFonts w:ascii="Arial" w:hAnsi="Arial" w:cs="Arial"/>
          <w:color w:val="333333"/>
          <w:sz w:val="24"/>
          <w:szCs w:val="24"/>
          <w:shd w:val="clear" w:color="auto" w:fill="FFFFFF"/>
        </w:rPr>
        <w:t xml:space="preserve">- </w:t>
      </w:r>
      <w:r w:rsidR="00DC4C5F">
        <w:rPr>
          <w:rFonts w:ascii="Arial" w:hAnsi="Arial" w:cs="Arial"/>
          <w:color w:val="333333"/>
          <w:sz w:val="24"/>
          <w:szCs w:val="24"/>
          <w:shd w:val="clear" w:color="auto" w:fill="FFFFFF"/>
        </w:rPr>
        <w:t>Valoración del grado de cumplimiento de los objetivos.</w:t>
      </w:r>
    </w:p>
    <w:p w:rsidR="00975053" w:rsidRDefault="003B5B70" w:rsidP="003B5B70">
      <w:pPr>
        <w:jc w:val="both"/>
        <w:rPr>
          <w:rFonts w:ascii="Arial" w:hAnsi="Arial" w:cs="Arial"/>
          <w:color w:val="333333"/>
          <w:sz w:val="24"/>
          <w:szCs w:val="24"/>
          <w:shd w:val="clear" w:color="auto" w:fill="FFFFFF"/>
        </w:rPr>
      </w:pPr>
      <w:r w:rsidRPr="003B5B70">
        <w:rPr>
          <w:rFonts w:ascii="Arial" w:hAnsi="Arial" w:cs="Arial"/>
          <w:color w:val="333333"/>
          <w:sz w:val="24"/>
          <w:szCs w:val="24"/>
          <w:shd w:val="clear" w:color="auto" w:fill="FFFFFF"/>
        </w:rPr>
        <w:t>- Dificultades encontradas.</w:t>
      </w:r>
    </w:p>
    <w:p w:rsidR="00975053" w:rsidRDefault="003B5B70" w:rsidP="00DC4C5F">
      <w:pPr>
        <w:jc w:val="both"/>
        <w:rPr>
          <w:rFonts w:ascii="Arial" w:hAnsi="Arial" w:cs="Arial"/>
          <w:color w:val="333333"/>
          <w:sz w:val="24"/>
          <w:szCs w:val="24"/>
          <w:shd w:val="clear" w:color="auto" w:fill="FFFFFF"/>
        </w:rPr>
      </w:pPr>
      <w:r w:rsidRPr="003B5B70">
        <w:rPr>
          <w:rFonts w:ascii="Arial" w:hAnsi="Arial" w:cs="Arial"/>
          <w:color w:val="333333"/>
          <w:sz w:val="24"/>
          <w:szCs w:val="24"/>
          <w:shd w:val="clear" w:color="auto" w:fill="FFFFFF"/>
        </w:rPr>
        <w:t xml:space="preserve">- </w:t>
      </w:r>
      <w:r w:rsidR="00DC4C5F">
        <w:rPr>
          <w:rFonts w:ascii="Arial" w:hAnsi="Arial" w:cs="Arial"/>
          <w:color w:val="333333"/>
          <w:sz w:val="24"/>
          <w:szCs w:val="24"/>
          <w:shd w:val="clear" w:color="auto" w:fill="FFFFFF"/>
        </w:rPr>
        <w:t>Conclusiones</w:t>
      </w:r>
    </w:p>
    <w:p w:rsidR="00DC4C5F" w:rsidRPr="00DC4C5F" w:rsidRDefault="003B5B70" w:rsidP="00DC4C5F">
      <w:pPr>
        <w:jc w:val="both"/>
        <w:rPr>
          <w:rFonts w:ascii="Arial" w:eastAsia="Times New Roman" w:hAnsi="Arial" w:cs="Arial"/>
          <w:sz w:val="24"/>
          <w:szCs w:val="24"/>
          <w:lang w:eastAsia="es-ES"/>
        </w:rPr>
      </w:pPr>
      <w:r w:rsidRPr="003B5B70">
        <w:rPr>
          <w:rFonts w:ascii="Arial" w:hAnsi="Arial" w:cs="Arial"/>
          <w:color w:val="333333"/>
          <w:sz w:val="24"/>
          <w:szCs w:val="24"/>
        </w:rPr>
        <w:br/>
      </w:r>
      <w:r w:rsidRPr="003B5B70">
        <w:rPr>
          <w:rFonts w:ascii="Arial" w:hAnsi="Arial" w:cs="Arial"/>
          <w:color w:val="333333"/>
          <w:sz w:val="24"/>
          <w:szCs w:val="24"/>
        </w:rPr>
        <w:br/>
      </w:r>
      <w:r w:rsidR="00DC4C5F" w:rsidRPr="00DC4C5F">
        <w:rPr>
          <w:rFonts w:ascii="Arial" w:eastAsia="Times New Roman" w:hAnsi="Arial" w:cs="Arial"/>
          <w:color w:val="333333"/>
          <w:sz w:val="24"/>
          <w:szCs w:val="24"/>
          <w:shd w:val="clear" w:color="auto" w:fill="FFFFFF"/>
          <w:lang w:eastAsia="es-ES"/>
        </w:rPr>
        <w:t>Llega el mes de mayo y con ello el final de nuestro grupo de trabajo. Es momento de valorar todos lo que hemos conseguido este curso con nuestro grupo de trabajo.</w:t>
      </w:r>
      <w:r w:rsidR="00DC4C5F" w:rsidRPr="00DC4C5F">
        <w:rPr>
          <w:rFonts w:ascii="Arial" w:eastAsia="Times New Roman" w:hAnsi="Arial" w:cs="Arial"/>
          <w:color w:val="333333"/>
          <w:sz w:val="24"/>
          <w:szCs w:val="24"/>
          <w:shd w:val="clear" w:color="auto" w:fill="FFFFFF"/>
          <w:lang w:eastAsia="es-ES"/>
        </w:rPr>
        <w:br/>
      </w:r>
      <w:r w:rsidR="00DC4C5F">
        <w:rPr>
          <w:rFonts w:ascii="Arial" w:eastAsia="Times New Roman" w:hAnsi="Arial" w:cs="Arial"/>
          <w:color w:val="333333"/>
          <w:sz w:val="24"/>
          <w:szCs w:val="24"/>
          <w:shd w:val="clear" w:color="auto" w:fill="FFFFFF"/>
          <w:lang w:eastAsia="es-ES"/>
        </w:rPr>
        <w:t>Recordaremos en primer lugar</w:t>
      </w:r>
      <w:r w:rsidR="00DC4C5F" w:rsidRPr="00DC4C5F">
        <w:rPr>
          <w:rFonts w:ascii="Arial" w:eastAsia="Times New Roman" w:hAnsi="Arial" w:cs="Arial"/>
          <w:color w:val="333333"/>
          <w:sz w:val="24"/>
          <w:szCs w:val="24"/>
          <w:shd w:val="clear" w:color="auto" w:fill="FFFFFF"/>
          <w:lang w:eastAsia="es-ES"/>
        </w:rPr>
        <w:t xml:space="preserve"> los objetivos que nos propusimos en octubre:</w:t>
      </w:r>
      <w:r w:rsidR="00DC4C5F" w:rsidRPr="00DC4C5F">
        <w:rPr>
          <w:rFonts w:ascii="Arial" w:eastAsia="Times New Roman" w:hAnsi="Arial" w:cs="Arial"/>
          <w:color w:val="333333"/>
          <w:sz w:val="24"/>
          <w:szCs w:val="24"/>
          <w:shd w:val="clear" w:color="auto" w:fill="FFFFFF"/>
          <w:lang w:eastAsia="es-ES"/>
        </w:rPr>
        <w:br/>
      </w:r>
    </w:p>
    <w:p w:rsidR="00DC4C5F" w:rsidRPr="00DC4C5F" w:rsidRDefault="00DC4C5F" w:rsidP="00DC4C5F">
      <w:pPr>
        <w:shd w:val="clear" w:color="auto" w:fill="FFFFFF"/>
        <w:spacing w:after="150" w:line="240" w:lineRule="auto"/>
        <w:jc w:val="both"/>
        <w:rPr>
          <w:rFonts w:ascii="Arial" w:eastAsia="Times New Roman" w:hAnsi="Arial" w:cs="Arial"/>
          <w:color w:val="333333"/>
          <w:sz w:val="21"/>
          <w:szCs w:val="21"/>
          <w:lang w:eastAsia="es-ES"/>
        </w:rPr>
      </w:pPr>
      <w:r w:rsidRPr="00DC4C5F">
        <w:rPr>
          <w:rFonts w:ascii="Arial" w:eastAsia="Times New Roman" w:hAnsi="Arial" w:cs="Arial"/>
          <w:color w:val="333333"/>
          <w:sz w:val="24"/>
          <w:szCs w:val="24"/>
          <w:lang w:eastAsia="es-ES"/>
        </w:rPr>
        <w:t>- Analizar situación actual.</w:t>
      </w:r>
    </w:p>
    <w:p w:rsidR="00DC4C5F" w:rsidRPr="00DC4C5F" w:rsidRDefault="00DC4C5F" w:rsidP="00DC4C5F">
      <w:pPr>
        <w:shd w:val="clear" w:color="auto" w:fill="FFFFFF"/>
        <w:spacing w:after="150" w:line="240" w:lineRule="auto"/>
        <w:jc w:val="both"/>
        <w:rPr>
          <w:rFonts w:ascii="Arial" w:eastAsia="Times New Roman" w:hAnsi="Arial" w:cs="Arial"/>
          <w:color w:val="333333"/>
          <w:sz w:val="21"/>
          <w:szCs w:val="21"/>
          <w:lang w:eastAsia="es-ES"/>
        </w:rPr>
      </w:pPr>
      <w:r w:rsidRPr="00DC4C5F">
        <w:rPr>
          <w:rFonts w:ascii="Arial" w:eastAsia="Times New Roman" w:hAnsi="Arial" w:cs="Arial"/>
          <w:color w:val="333333"/>
          <w:sz w:val="24"/>
          <w:szCs w:val="24"/>
          <w:lang w:eastAsia="es-ES"/>
        </w:rPr>
        <w:t>- Utilizar la creatividad para despertar en el alumno interés por la música.</w:t>
      </w:r>
    </w:p>
    <w:p w:rsidR="00DC4C5F" w:rsidRPr="00DC4C5F" w:rsidRDefault="00DC4C5F" w:rsidP="00DC4C5F">
      <w:pPr>
        <w:shd w:val="clear" w:color="auto" w:fill="FFFFFF"/>
        <w:spacing w:after="150" w:line="240" w:lineRule="auto"/>
        <w:jc w:val="both"/>
        <w:rPr>
          <w:rFonts w:ascii="Arial" w:eastAsia="Times New Roman" w:hAnsi="Arial" w:cs="Arial"/>
          <w:color w:val="333333"/>
          <w:sz w:val="21"/>
          <w:szCs w:val="21"/>
          <w:lang w:eastAsia="es-ES"/>
        </w:rPr>
      </w:pPr>
      <w:r w:rsidRPr="00DC4C5F">
        <w:rPr>
          <w:rFonts w:ascii="Arial" w:eastAsia="Times New Roman" w:hAnsi="Arial" w:cs="Arial"/>
          <w:color w:val="333333"/>
          <w:sz w:val="24"/>
          <w:szCs w:val="24"/>
          <w:lang w:eastAsia="es-ES"/>
        </w:rPr>
        <w:t>- Motivar al alumnado para que disfrute de la experiencia musical que va a vivir desde el momento cero.</w:t>
      </w:r>
    </w:p>
    <w:p w:rsidR="00DC4C5F" w:rsidRDefault="00DC4C5F" w:rsidP="00DC4C5F">
      <w:pPr>
        <w:shd w:val="clear" w:color="auto" w:fill="FFFFFF"/>
        <w:spacing w:after="150" w:line="240" w:lineRule="auto"/>
        <w:jc w:val="both"/>
        <w:rPr>
          <w:rFonts w:ascii="Arial" w:eastAsia="Times New Roman" w:hAnsi="Arial" w:cs="Arial"/>
          <w:color w:val="333333"/>
          <w:sz w:val="24"/>
          <w:szCs w:val="24"/>
          <w:lang w:eastAsia="es-ES"/>
        </w:rPr>
      </w:pPr>
      <w:r w:rsidRPr="00DC4C5F">
        <w:rPr>
          <w:rFonts w:ascii="Arial" w:eastAsia="Times New Roman" w:hAnsi="Arial" w:cs="Arial"/>
          <w:color w:val="333333"/>
          <w:sz w:val="24"/>
          <w:szCs w:val="24"/>
          <w:lang w:eastAsia="es-ES"/>
        </w:rPr>
        <w:t>- Estudiar el cambio de la clase grupal a la individual en futuros años y trabajar en suavizar la posible desmotivación que pudiera existir.</w:t>
      </w:r>
    </w:p>
    <w:p w:rsidR="00DC4C5F" w:rsidRDefault="00DC4C5F" w:rsidP="00DC4C5F">
      <w:pPr>
        <w:shd w:val="clear" w:color="auto" w:fill="FFFFFF"/>
        <w:spacing w:after="150" w:line="240" w:lineRule="auto"/>
        <w:jc w:val="both"/>
        <w:rPr>
          <w:rFonts w:ascii="Arial" w:eastAsia="Times New Roman" w:hAnsi="Arial" w:cs="Arial"/>
          <w:color w:val="333333"/>
          <w:sz w:val="24"/>
          <w:szCs w:val="24"/>
          <w:lang w:eastAsia="es-ES"/>
        </w:rPr>
      </w:pPr>
      <w:r w:rsidRPr="00DC4C5F">
        <w:rPr>
          <w:rFonts w:ascii="Arial" w:eastAsia="Times New Roman" w:hAnsi="Arial" w:cs="Arial"/>
          <w:color w:val="333333"/>
          <w:sz w:val="24"/>
          <w:szCs w:val="24"/>
          <w:lang w:eastAsia="es-ES"/>
        </w:rPr>
        <w:lastRenderedPageBreak/>
        <w:br/>
        <w:t>Como grupo, cada sesión hemos partido de una evaluación inicial para poder tener una conexión más cercana a la realidad y poder conectar con el alumno. Si algo hemos conseguido en este grupo de trabajo, es la capacidad de desarrollar herramientas creativas para utilizar con nuestros alumnos en clase, y sobre todo ponerlas en común con los compañeros surgiendo nuevas y más poderosas ideas. La motivación con los alumnos, es más difícil de valorar. Consideramos que en muchas ocasiones hemos conseguido llegarles, pero es difícil valorar a corto plazo si los logros obtenidos son a causa de nuestra intervención creativa. Quizás después de unas ediciones más del proyecto podremos hablar con más confianza de los resultados obtenidos.</w:t>
      </w:r>
    </w:p>
    <w:p w:rsidR="00DC4C5F" w:rsidRDefault="00DC4C5F" w:rsidP="00DC4C5F">
      <w:pPr>
        <w:shd w:val="clear" w:color="auto" w:fill="FFFFFF"/>
        <w:spacing w:after="150" w:line="240" w:lineRule="auto"/>
        <w:jc w:val="both"/>
        <w:rPr>
          <w:rFonts w:ascii="Arial" w:eastAsia="Times New Roman" w:hAnsi="Arial" w:cs="Arial"/>
          <w:color w:val="333333"/>
          <w:sz w:val="24"/>
          <w:szCs w:val="24"/>
          <w:lang w:eastAsia="es-ES"/>
        </w:rPr>
      </w:pPr>
    </w:p>
    <w:p w:rsidR="00DC4C5F" w:rsidRPr="00DC4C5F" w:rsidRDefault="00DC4C5F" w:rsidP="00DC4C5F">
      <w:pPr>
        <w:shd w:val="clear" w:color="auto" w:fill="FFFFFF"/>
        <w:spacing w:after="150" w:line="240" w:lineRule="auto"/>
        <w:jc w:val="both"/>
        <w:rPr>
          <w:rFonts w:ascii="Arial" w:eastAsia="Times New Roman" w:hAnsi="Arial" w:cs="Arial"/>
          <w:color w:val="333333"/>
          <w:sz w:val="21"/>
          <w:szCs w:val="21"/>
          <w:lang w:eastAsia="es-ES"/>
        </w:rPr>
      </w:pPr>
      <w:r>
        <w:rPr>
          <w:rFonts w:ascii="Arial" w:hAnsi="Arial" w:cs="Arial"/>
          <w:color w:val="333333"/>
          <w:sz w:val="24"/>
          <w:szCs w:val="24"/>
          <w:shd w:val="clear" w:color="auto" w:fill="FFFFFF"/>
        </w:rPr>
        <w:t>Creemos</w:t>
      </w:r>
      <w:r w:rsidRPr="00DC4C5F">
        <w:rPr>
          <w:rFonts w:ascii="Arial" w:hAnsi="Arial" w:cs="Arial"/>
          <w:color w:val="333333"/>
          <w:sz w:val="24"/>
          <w:szCs w:val="24"/>
          <w:shd w:val="clear" w:color="auto" w:fill="FFFFFF"/>
        </w:rPr>
        <w:t xml:space="preserve"> que es fundamental nunca perder de vista el propósito de intentar reeditar siempre la "motivación</w:t>
      </w:r>
      <w:r>
        <w:rPr>
          <w:rFonts w:ascii="Arial" w:hAnsi="Arial" w:cs="Arial"/>
          <w:color w:val="333333"/>
          <w:sz w:val="24"/>
          <w:szCs w:val="24"/>
          <w:shd w:val="clear" w:color="auto" w:fill="FFFFFF"/>
        </w:rPr>
        <w:t xml:space="preserve"> de aquella primera vez"</w:t>
      </w:r>
      <w:r w:rsidRPr="00DC4C5F">
        <w:rPr>
          <w:rFonts w:ascii="Arial" w:hAnsi="Arial" w:cs="Arial"/>
          <w:color w:val="333333"/>
          <w:sz w:val="24"/>
          <w:szCs w:val="24"/>
          <w:shd w:val="clear" w:color="auto" w:fill="FFFFFF"/>
        </w:rPr>
        <w:t>. Y si, conocemos bien cómo con el tiempo, la repetición de las clases y de los ejercicios, es fácil que los niños pierdan la motivación. Una vez más, aquí, la creatividad es la herramienta fundamental, la nuestra para motivar y la del alumno como logro personal.</w:t>
      </w:r>
      <w:r w:rsidRPr="00DC4C5F">
        <w:rPr>
          <w:rFonts w:ascii="Arial" w:hAnsi="Arial" w:cs="Arial"/>
          <w:color w:val="333333"/>
          <w:sz w:val="24"/>
          <w:szCs w:val="24"/>
        </w:rPr>
        <w:br/>
      </w:r>
      <w:r w:rsidRPr="00DC4C5F">
        <w:rPr>
          <w:rFonts w:ascii="Arial" w:hAnsi="Arial" w:cs="Arial"/>
          <w:color w:val="333333"/>
          <w:sz w:val="24"/>
          <w:szCs w:val="24"/>
        </w:rPr>
        <w:br/>
      </w:r>
      <w:r w:rsidRPr="00DC4C5F">
        <w:rPr>
          <w:rFonts w:ascii="Arial" w:hAnsi="Arial" w:cs="Arial"/>
          <w:color w:val="333333"/>
          <w:sz w:val="24"/>
          <w:szCs w:val="24"/>
          <w:shd w:val="clear" w:color="auto" w:fill="FFFFFF"/>
        </w:rPr>
        <w:t xml:space="preserve">Volviendo a asuntos prácticos, </w:t>
      </w:r>
      <w:r>
        <w:rPr>
          <w:rFonts w:ascii="Arial" w:hAnsi="Arial" w:cs="Arial"/>
          <w:color w:val="333333"/>
          <w:sz w:val="24"/>
          <w:szCs w:val="24"/>
          <w:shd w:val="clear" w:color="auto" w:fill="FFFFFF"/>
        </w:rPr>
        <w:t>en el objetivo</w:t>
      </w:r>
      <w:r w:rsidRPr="00DC4C5F">
        <w:rPr>
          <w:rFonts w:ascii="Arial" w:hAnsi="Arial" w:cs="Arial"/>
          <w:color w:val="333333"/>
          <w:sz w:val="24"/>
          <w:szCs w:val="24"/>
          <w:shd w:val="clear" w:color="auto" w:fill="FFFFFF"/>
        </w:rPr>
        <w:t xml:space="preserve"> referente al cambio de la clase grupal a la individual y la posible desmotivación resultante, lleg</w:t>
      </w:r>
      <w:r>
        <w:rPr>
          <w:rFonts w:ascii="Arial" w:hAnsi="Arial" w:cs="Arial"/>
          <w:color w:val="333333"/>
          <w:sz w:val="24"/>
          <w:szCs w:val="24"/>
          <w:shd w:val="clear" w:color="auto" w:fill="FFFFFF"/>
        </w:rPr>
        <w:t>amos</w:t>
      </w:r>
      <w:r w:rsidRPr="00DC4C5F">
        <w:rPr>
          <w:rFonts w:ascii="Arial" w:hAnsi="Arial" w:cs="Arial"/>
          <w:color w:val="333333"/>
          <w:sz w:val="24"/>
          <w:szCs w:val="24"/>
          <w:shd w:val="clear" w:color="auto" w:fill="FFFFFF"/>
        </w:rPr>
        <w:t xml:space="preserve"> a la conclusión que, si bien es cierto que las clases grupales provocan una dinámica casi siempre muy favorable para la motivación de los alumnos, debemos utilizar el tiempo de clase de ésos años de clases grupales para, enseñar claro, motivar, crear, pero también para conocer a cada uno de nuestros alumnos y así tener herramientas para seguir motivándolos cuando llegue el momento de la clase individual. </w:t>
      </w:r>
      <w:r w:rsidRPr="00DC4C5F">
        <w:rPr>
          <w:rFonts w:ascii="Arial" w:eastAsia="Times New Roman" w:hAnsi="Arial" w:cs="Arial"/>
          <w:color w:val="333333"/>
          <w:sz w:val="24"/>
          <w:szCs w:val="24"/>
          <w:lang w:eastAsia="es-ES"/>
        </w:rPr>
        <w:br/>
      </w:r>
      <w:r w:rsidRPr="00DC4C5F">
        <w:rPr>
          <w:rFonts w:ascii="Arial" w:eastAsia="Times New Roman" w:hAnsi="Arial" w:cs="Arial"/>
          <w:color w:val="333333"/>
          <w:sz w:val="24"/>
          <w:szCs w:val="24"/>
          <w:lang w:eastAsia="es-ES"/>
        </w:rPr>
        <w:br/>
        <w:t>A modo de conclusión y reflexión final podemos decir que la motivación se consigue con trabajo y constancia, con ganas de experimentar y crear en cada momento con nuestros alumnos, y que sólo podemos conseguirlo si cada día en nuestro trabajo conservamos la energía y motivación de aquella primera vez. Educar es crear, y crear es evolucionar. No dejemos de creer y de crear.</w:t>
      </w:r>
    </w:p>
    <w:p w:rsidR="00DC4C5F" w:rsidRPr="00DC4C5F" w:rsidRDefault="00DC4C5F" w:rsidP="00DC4C5F">
      <w:pPr>
        <w:shd w:val="clear" w:color="auto" w:fill="FFFFFF"/>
        <w:spacing w:after="150" w:line="240" w:lineRule="auto"/>
        <w:jc w:val="both"/>
        <w:rPr>
          <w:rFonts w:ascii="Arial" w:eastAsia="Times New Roman" w:hAnsi="Arial" w:cs="Arial"/>
          <w:color w:val="333333"/>
          <w:sz w:val="21"/>
          <w:szCs w:val="21"/>
          <w:lang w:eastAsia="es-ES"/>
        </w:rPr>
      </w:pPr>
      <w:r w:rsidRPr="00DC4C5F">
        <w:rPr>
          <w:rFonts w:ascii="Arial" w:eastAsia="Times New Roman" w:hAnsi="Arial" w:cs="Arial"/>
          <w:color w:val="333333"/>
          <w:sz w:val="24"/>
          <w:szCs w:val="24"/>
          <w:lang w:eastAsia="es-ES"/>
        </w:rPr>
        <w:t> </w:t>
      </w:r>
    </w:p>
    <w:p w:rsidR="00FB40BB" w:rsidRPr="00DC4C5F" w:rsidRDefault="00FB40BB" w:rsidP="00DC4C5F">
      <w:pPr>
        <w:jc w:val="both"/>
        <w:rPr>
          <w:rFonts w:ascii="Arial" w:hAnsi="Arial" w:cs="Arial"/>
          <w:sz w:val="24"/>
          <w:szCs w:val="24"/>
        </w:rPr>
      </w:pPr>
    </w:p>
    <w:sectPr w:rsidR="00FB40BB" w:rsidRPr="00DC4C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DC4"/>
    <w:multiLevelType w:val="hybridMultilevel"/>
    <w:tmpl w:val="BC72F9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B7503B"/>
    <w:multiLevelType w:val="multilevel"/>
    <w:tmpl w:val="557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6A1CD8"/>
    <w:multiLevelType w:val="multilevel"/>
    <w:tmpl w:val="7766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4A1723"/>
    <w:multiLevelType w:val="multilevel"/>
    <w:tmpl w:val="AEC4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E1"/>
    <w:rsid w:val="00034FE1"/>
    <w:rsid w:val="000946C1"/>
    <w:rsid w:val="00166097"/>
    <w:rsid w:val="003B5B70"/>
    <w:rsid w:val="004824D2"/>
    <w:rsid w:val="008B157A"/>
    <w:rsid w:val="008F2734"/>
    <w:rsid w:val="00975053"/>
    <w:rsid w:val="00A838DC"/>
    <w:rsid w:val="00A868C4"/>
    <w:rsid w:val="00AC0C27"/>
    <w:rsid w:val="00B16678"/>
    <w:rsid w:val="00BC53C5"/>
    <w:rsid w:val="00DC4C5F"/>
    <w:rsid w:val="00E56A93"/>
    <w:rsid w:val="00F456D8"/>
    <w:rsid w:val="00FB40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4C11"/>
  <w15:chartTrackingRefBased/>
  <w15:docId w15:val="{0AC61741-7ABB-42A3-A250-14AD95FC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8DC"/>
    <w:pPr>
      <w:ind w:left="720"/>
      <w:contextualSpacing/>
    </w:pPr>
  </w:style>
  <w:style w:type="paragraph" w:styleId="NormalWeb">
    <w:name w:val="Normal (Web)"/>
    <w:basedOn w:val="Normal"/>
    <w:uiPriority w:val="99"/>
    <w:semiHidden/>
    <w:unhideWhenUsed/>
    <w:rsid w:val="00DC4C5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22428">
      <w:bodyDiv w:val="1"/>
      <w:marLeft w:val="0"/>
      <w:marRight w:val="0"/>
      <w:marTop w:val="0"/>
      <w:marBottom w:val="0"/>
      <w:divBdr>
        <w:top w:val="none" w:sz="0" w:space="0" w:color="auto"/>
        <w:left w:val="none" w:sz="0" w:space="0" w:color="auto"/>
        <w:bottom w:val="none" w:sz="0" w:space="0" w:color="auto"/>
        <w:right w:val="none" w:sz="0" w:space="0" w:color="auto"/>
      </w:divBdr>
    </w:div>
    <w:div w:id="6790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491</Words>
  <Characters>2705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Isabel Díaz López</dc:creator>
  <cp:keywords/>
  <dc:description/>
  <cp:lastModifiedBy>Mª Isabel Díaz López</cp:lastModifiedBy>
  <cp:revision>4</cp:revision>
  <dcterms:created xsi:type="dcterms:W3CDTF">2017-05-30T06:43:00Z</dcterms:created>
  <dcterms:modified xsi:type="dcterms:W3CDTF">2017-05-30T06:51:00Z</dcterms:modified>
</cp:coreProperties>
</file>