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09" w:rsidRDefault="00525DBE">
      <w:r>
        <w:t>CANAL YOUTUBE con 21 vídeos</w:t>
      </w:r>
      <w:bookmarkStart w:id="0" w:name="_GoBack"/>
      <w:bookmarkEnd w:id="0"/>
    </w:p>
    <w:p w:rsidR="00525DBE" w:rsidRDefault="00525DBE">
      <w:proofErr w:type="spellStart"/>
      <w:r>
        <w:t>smartrumpet</w:t>
      </w:r>
      <w:proofErr w:type="spellEnd"/>
    </w:p>
    <w:sectPr w:rsidR="00525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E"/>
    <w:rsid w:val="00525DBE"/>
    <w:rsid w:val="009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3ECE"/>
  <w15:chartTrackingRefBased/>
  <w15:docId w15:val="{AEB30454-70C6-4C04-8E7D-B6A534E7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Isabel Díaz López</dc:creator>
  <cp:keywords/>
  <dc:description/>
  <cp:lastModifiedBy>Mª Isabel Díaz López</cp:lastModifiedBy>
  <cp:revision>1</cp:revision>
  <dcterms:created xsi:type="dcterms:W3CDTF">2017-05-31T09:10:00Z</dcterms:created>
  <dcterms:modified xsi:type="dcterms:W3CDTF">2017-05-31T09:12:00Z</dcterms:modified>
</cp:coreProperties>
</file>