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F09" w:rsidRPr="00EA7B26" w:rsidRDefault="00CB2EE5">
      <w:pPr>
        <w:rPr>
          <w:sz w:val="40"/>
          <w:szCs w:val="40"/>
        </w:rPr>
      </w:pPr>
      <w:r>
        <w:rPr>
          <w:sz w:val="40"/>
          <w:szCs w:val="40"/>
        </w:rPr>
        <w:t xml:space="preserve">      </w:t>
      </w:r>
      <w:r w:rsidR="00EA7B26" w:rsidRPr="00EA7B26">
        <w:rPr>
          <w:sz w:val="40"/>
          <w:szCs w:val="40"/>
        </w:rPr>
        <w:t xml:space="preserve">MEMORIA DE SEGUIMIENTO </w:t>
      </w:r>
      <w:r>
        <w:rPr>
          <w:sz w:val="40"/>
          <w:szCs w:val="40"/>
        </w:rPr>
        <w:t>CURSO 2016/17</w:t>
      </w:r>
    </w:p>
    <w:p w:rsidR="00EA7B26" w:rsidRPr="00EA7B26" w:rsidRDefault="00EA7B26" w:rsidP="00EA7B26">
      <w:pPr>
        <w:jc w:val="center"/>
        <w:rPr>
          <w:b/>
        </w:rPr>
      </w:pPr>
      <w:r w:rsidRPr="00EA7B26">
        <w:rPr>
          <w:b/>
        </w:rPr>
        <w:t>GT APLICACIÓN DEL MÉTODO ABN EN EDUCACION INFANTIL</w:t>
      </w:r>
    </w:p>
    <w:p w:rsidR="00CB2EE5" w:rsidRDefault="00EA7B26" w:rsidP="00CB2EE5">
      <w:pPr>
        <w:jc w:val="center"/>
        <w:rPr>
          <w:b/>
        </w:rPr>
      </w:pPr>
      <w:r w:rsidRPr="00EA7B26">
        <w:rPr>
          <w:b/>
        </w:rPr>
        <w:t xml:space="preserve">CEIP </w:t>
      </w:r>
      <w:r w:rsidR="00CB2EE5">
        <w:rPr>
          <w:b/>
        </w:rPr>
        <w:t xml:space="preserve">MAESTRO </w:t>
      </w:r>
      <w:r w:rsidRPr="00EA7B26">
        <w:rPr>
          <w:b/>
        </w:rPr>
        <w:t>ANTONIO R</w:t>
      </w:r>
      <w:r>
        <w:rPr>
          <w:b/>
        </w:rPr>
        <w:t>ODRIGUEZ. SAN JOSÉ DE LA R</w:t>
      </w:r>
      <w:r w:rsidR="00CB2EE5">
        <w:rPr>
          <w:b/>
        </w:rPr>
        <w:t>INCONA</w:t>
      </w:r>
      <w:r w:rsidRPr="00EA7B26">
        <w:rPr>
          <w:b/>
        </w:rPr>
        <w:t>DA</w:t>
      </w:r>
      <w:r w:rsidR="00CB2EE5">
        <w:rPr>
          <w:b/>
        </w:rPr>
        <w:t xml:space="preserve"> (SEVILLA)</w:t>
      </w:r>
    </w:p>
    <w:p w:rsidR="00EA7B26" w:rsidRDefault="00EA7B26" w:rsidP="00EA7B26">
      <w:pPr>
        <w:rPr>
          <w:b/>
        </w:rPr>
      </w:pPr>
    </w:p>
    <w:p w:rsidR="00EA7B26" w:rsidRDefault="00EA7B26" w:rsidP="00EA7B26">
      <w:pPr>
        <w:pStyle w:val="Prrafodelista"/>
        <w:numPr>
          <w:ilvl w:val="0"/>
          <w:numId w:val="1"/>
        </w:numPr>
        <w:rPr>
          <w:b/>
        </w:rPr>
      </w:pPr>
      <w:r>
        <w:rPr>
          <w:b/>
        </w:rPr>
        <w:t>PROYECTO</w:t>
      </w:r>
    </w:p>
    <w:p w:rsidR="00EA7B26" w:rsidRDefault="00EA7B26" w:rsidP="00EA7B26">
      <w:pPr>
        <w:pStyle w:val="Prrafodelista"/>
        <w:numPr>
          <w:ilvl w:val="0"/>
          <w:numId w:val="2"/>
        </w:numPr>
        <w:rPr>
          <w:b/>
        </w:rPr>
      </w:pPr>
      <w:r>
        <w:rPr>
          <w:b/>
        </w:rPr>
        <w:t xml:space="preserve">REVISAR OBJETIVOS INDICANDO LOGROS Y DIFICULTADES </w:t>
      </w:r>
    </w:p>
    <w:p w:rsidR="00EA7B26" w:rsidRDefault="00EA7B26" w:rsidP="00EA7B26">
      <w:pPr>
        <w:pStyle w:val="Prrafodelista"/>
        <w:numPr>
          <w:ilvl w:val="0"/>
          <w:numId w:val="2"/>
        </w:numPr>
        <w:rPr>
          <w:b/>
        </w:rPr>
      </w:pPr>
      <w:r>
        <w:rPr>
          <w:b/>
        </w:rPr>
        <w:t xml:space="preserve">RUBRICAS QUE DESGLOSEN EL NIVEL DE CONSECUCIÓN DE LOS OBJETIVOS </w:t>
      </w:r>
    </w:p>
    <w:p w:rsidR="00EA7B26" w:rsidRDefault="00EA7B26" w:rsidP="00EA7B26">
      <w:pPr>
        <w:rPr>
          <w:b/>
        </w:rPr>
      </w:pPr>
    </w:p>
    <w:p w:rsidR="00EA7B26" w:rsidRDefault="00EA7B26" w:rsidP="00EA7B26">
      <w:pPr>
        <w:jc w:val="both"/>
      </w:pPr>
      <w:r>
        <w:t xml:space="preserve">En nuestro proyecto inicial nos propusimos los siguientes objetivos con el fin de autoformarnos y mejorar nuestras competencias docentes en lo relativo al ámbito de las matemáticas para seguir conociendo en profundidad el método ABN y poder analizarlo/valorarlo de forma crítica, desde la práctica: </w:t>
      </w:r>
    </w:p>
    <w:tbl>
      <w:tblPr>
        <w:tblStyle w:val="Tablaconcuadrcula"/>
        <w:tblW w:w="0" w:type="auto"/>
        <w:tblLook w:val="04A0"/>
      </w:tblPr>
      <w:tblGrid>
        <w:gridCol w:w="2881"/>
        <w:gridCol w:w="2881"/>
        <w:gridCol w:w="2882"/>
      </w:tblGrid>
      <w:tr w:rsidR="00EA7B26" w:rsidTr="00EA7B26">
        <w:tc>
          <w:tcPr>
            <w:tcW w:w="2881" w:type="dxa"/>
          </w:tcPr>
          <w:p w:rsidR="00EA7B26" w:rsidRDefault="00EA7B26" w:rsidP="00EA7B26">
            <w:pPr>
              <w:jc w:val="both"/>
            </w:pPr>
            <w:r>
              <w:t xml:space="preserve">Objetivo </w:t>
            </w:r>
          </w:p>
        </w:tc>
        <w:tc>
          <w:tcPr>
            <w:tcW w:w="2881" w:type="dxa"/>
          </w:tcPr>
          <w:p w:rsidR="00EA7B26" w:rsidRDefault="00EA7B26" w:rsidP="00EA7B26">
            <w:pPr>
              <w:jc w:val="both"/>
            </w:pPr>
            <w:r>
              <w:t xml:space="preserve">Logros </w:t>
            </w:r>
          </w:p>
        </w:tc>
        <w:tc>
          <w:tcPr>
            <w:tcW w:w="2882" w:type="dxa"/>
          </w:tcPr>
          <w:p w:rsidR="00EA7B26" w:rsidRDefault="00EA7B26" w:rsidP="00EA7B26">
            <w:pPr>
              <w:jc w:val="both"/>
            </w:pPr>
            <w:r>
              <w:t xml:space="preserve">Dificultades </w:t>
            </w:r>
          </w:p>
        </w:tc>
      </w:tr>
      <w:tr w:rsidR="00EA7B26" w:rsidTr="00EA7B26">
        <w:tc>
          <w:tcPr>
            <w:tcW w:w="2881" w:type="dxa"/>
          </w:tcPr>
          <w:p w:rsidR="00EA7B26" w:rsidRDefault="00EA7B26" w:rsidP="00EA7B26">
            <w:pPr>
              <w:jc w:val="both"/>
            </w:pPr>
          </w:p>
          <w:p w:rsidR="00EA7B26" w:rsidRDefault="00EA7B26" w:rsidP="00EA7B26">
            <w:pPr>
              <w:pStyle w:val="Prrafodelista"/>
              <w:numPr>
                <w:ilvl w:val="0"/>
                <w:numId w:val="3"/>
              </w:numPr>
              <w:jc w:val="both"/>
            </w:pPr>
            <w:r>
              <w:t>Aplicar lo aprendido, en el ámbito formativo, a nuestras aulas.</w:t>
            </w:r>
          </w:p>
        </w:tc>
        <w:tc>
          <w:tcPr>
            <w:tcW w:w="2881" w:type="dxa"/>
          </w:tcPr>
          <w:p w:rsidR="00EA7B26" w:rsidRDefault="00EA7B26" w:rsidP="00EA7B26">
            <w:pPr>
              <w:jc w:val="both"/>
            </w:pPr>
          </w:p>
          <w:p w:rsidR="00132B06" w:rsidRDefault="00132B06" w:rsidP="00EA7B26">
            <w:pPr>
              <w:jc w:val="both"/>
            </w:pPr>
            <w:r>
              <w:t xml:space="preserve">Tras la organización de los contenidos a desarrollar y las técnicas y materiales a utilizar; estamos aplicando todo lo previsto en nuestras aulas </w:t>
            </w:r>
          </w:p>
        </w:tc>
        <w:tc>
          <w:tcPr>
            <w:tcW w:w="2882" w:type="dxa"/>
          </w:tcPr>
          <w:p w:rsidR="00EA7B26" w:rsidRDefault="00EA7B26" w:rsidP="00EA7B26">
            <w:pPr>
              <w:jc w:val="both"/>
            </w:pPr>
          </w:p>
          <w:p w:rsidR="00132B06" w:rsidRDefault="00132B06" w:rsidP="00EA7B26">
            <w:pPr>
              <w:jc w:val="both"/>
            </w:pPr>
            <w:r>
              <w:t xml:space="preserve">Determinar y/o consensuar el “cómo” y “por dónde” empezar para poder abarcar todo lo que pretendíamos </w:t>
            </w:r>
          </w:p>
        </w:tc>
      </w:tr>
      <w:tr w:rsidR="00EA7B26" w:rsidTr="00EA7B26">
        <w:tc>
          <w:tcPr>
            <w:tcW w:w="2881" w:type="dxa"/>
          </w:tcPr>
          <w:p w:rsidR="00EA7B26" w:rsidRDefault="00EA7B26" w:rsidP="00EA7B26">
            <w:pPr>
              <w:jc w:val="both"/>
            </w:pPr>
          </w:p>
          <w:p w:rsidR="00EA7B26" w:rsidRDefault="00EA7B26" w:rsidP="00EA7B26">
            <w:pPr>
              <w:pStyle w:val="Prrafodelista"/>
              <w:numPr>
                <w:ilvl w:val="0"/>
                <w:numId w:val="3"/>
              </w:numPr>
              <w:jc w:val="both"/>
            </w:pPr>
            <w:r>
              <w:t xml:space="preserve">Reflexionar sobre las ventajas/ inconvenientes de su aplicación </w:t>
            </w:r>
          </w:p>
          <w:p w:rsidR="00EA7B26" w:rsidRDefault="00EA7B26" w:rsidP="00EA7B26">
            <w:pPr>
              <w:pStyle w:val="Prrafodelista"/>
              <w:jc w:val="both"/>
            </w:pPr>
          </w:p>
        </w:tc>
        <w:tc>
          <w:tcPr>
            <w:tcW w:w="2881" w:type="dxa"/>
          </w:tcPr>
          <w:p w:rsidR="00EA7B26" w:rsidRDefault="00EA7B26" w:rsidP="00EA7B26">
            <w:pPr>
              <w:jc w:val="both"/>
            </w:pPr>
          </w:p>
          <w:p w:rsidR="00A46EDA" w:rsidRDefault="00A46EDA" w:rsidP="00EA7B26">
            <w:pPr>
              <w:jc w:val="both"/>
            </w:pPr>
            <w:r>
              <w:t xml:space="preserve">En el transcurso de su puesta en práctica estamos pudiendo contrastar experiencias que nos permiten adecuar mejor este método a nuestra realidad escolar y, por tanto, conocer4 bien sus ventajas e inconvenientes </w:t>
            </w:r>
          </w:p>
        </w:tc>
        <w:tc>
          <w:tcPr>
            <w:tcW w:w="2882" w:type="dxa"/>
          </w:tcPr>
          <w:p w:rsidR="00EA7B26" w:rsidRDefault="00EA7B26" w:rsidP="00EA7B26">
            <w:pPr>
              <w:jc w:val="both"/>
            </w:pPr>
          </w:p>
        </w:tc>
      </w:tr>
      <w:tr w:rsidR="00EA7B26" w:rsidTr="00EA7B26">
        <w:tc>
          <w:tcPr>
            <w:tcW w:w="2881" w:type="dxa"/>
          </w:tcPr>
          <w:p w:rsidR="00EA7B26" w:rsidRDefault="00EA7B26" w:rsidP="00EA7B26">
            <w:pPr>
              <w:jc w:val="both"/>
            </w:pPr>
          </w:p>
          <w:p w:rsidR="00EA7B26" w:rsidRDefault="00EA7B26" w:rsidP="00EA7B26">
            <w:pPr>
              <w:pStyle w:val="Prrafodelista"/>
              <w:numPr>
                <w:ilvl w:val="0"/>
                <w:numId w:val="3"/>
              </w:numPr>
              <w:jc w:val="both"/>
            </w:pPr>
            <w:r>
              <w:t>Elaborar nuestro propio material adaptado</w:t>
            </w:r>
          </w:p>
          <w:p w:rsidR="00EA7B26" w:rsidRDefault="00EA7B26" w:rsidP="00EA7B26">
            <w:pPr>
              <w:pStyle w:val="Prrafodelista"/>
              <w:numPr>
                <w:ilvl w:val="0"/>
                <w:numId w:val="3"/>
              </w:numPr>
              <w:jc w:val="both"/>
            </w:pPr>
            <w:r>
              <w:t xml:space="preserve">Dotar las aulas del material necesario </w:t>
            </w:r>
          </w:p>
          <w:p w:rsidR="00EA7B26" w:rsidRDefault="00EA7B26" w:rsidP="00EA7B26">
            <w:pPr>
              <w:pStyle w:val="Prrafodelista"/>
              <w:jc w:val="both"/>
            </w:pPr>
          </w:p>
        </w:tc>
        <w:tc>
          <w:tcPr>
            <w:tcW w:w="2881" w:type="dxa"/>
          </w:tcPr>
          <w:p w:rsidR="00440411" w:rsidRDefault="00440411" w:rsidP="00EA7B26">
            <w:pPr>
              <w:jc w:val="both"/>
            </w:pPr>
          </w:p>
          <w:p w:rsidR="00EA7B26" w:rsidRDefault="00A46EDA" w:rsidP="00EA7B26">
            <w:pPr>
              <w:jc w:val="both"/>
            </w:pPr>
            <w:r>
              <w:t xml:space="preserve"> Se ha elaborado y se sigue elaborando nuestro propio material que está teniendo muy buena acogida por parte de nuestro alumnado</w:t>
            </w:r>
            <w:r w:rsidR="00440411">
              <w:t>; manipulativo, convencional, lúdico…</w:t>
            </w:r>
          </w:p>
        </w:tc>
        <w:tc>
          <w:tcPr>
            <w:tcW w:w="2882" w:type="dxa"/>
          </w:tcPr>
          <w:p w:rsidR="00EA7B26" w:rsidRDefault="00440411" w:rsidP="00EA7B26">
            <w:pPr>
              <w:jc w:val="both"/>
            </w:pPr>
            <w:r>
              <w:t xml:space="preserve">Carga de trabajo añadido dado el tiempo necesario para su elaboración. </w:t>
            </w:r>
          </w:p>
        </w:tc>
      </w:tr>
      <w:tr w:rsidR="00EA7B26" w:rsidTr="00EA7B26">
        <w:tc>
          <w:tcPr>
            <w:tcW w:w="2881" w:type="dxa"/>
          </w:tcPr>
          <w:p w:rsidR="00EA7B26" w:rsidRDefault="00EA7B26" w:rsidP="00EA7B26">
            <w:pPr>
              <w:jc w:val="both"/>
            </w:pPr>
          </w:p>
          <w:p w:rsidR="00EA7B26" w:rsidRDefault="00EA7B26" w:rsidP="00EA7B26">
            <w:pPr>
              <w:pStyle w:val="Prrafodelista"/>
              <w:numPr>
                <w:ilvl w:val="0"/>
                <w:numId w:val="3"/>
              </w:numPr>
              <w:jc w:val="both"/>
            </w:pPr>
            <w:r>
              <w:t xml:space="preserve">Favorecer el tránsito a Primaria </w:t>
            </w:r>
            <w:proofErr w:type="spellStart"/>
            <w:r>
              <w:t>consen</w:t>
            </w:r>
            <w:proofErr w:type="spellEnd"/>
            <w:r>
              <w:t xml:space="preserve">- </w:t>
            </w:r>
          </w:p>
          <w:p w:rsidR="00EA7B26" w:rsidRDefault="00EA7B26" w:rsidP="00440411">
            <w:pPr>
              <w:pStyle w:val="Prrafodelista"/>
              <w:jc w:val="both"/>
            </w:pPr>
            <w:proofErr w:type="spellStart"/>
            <w:r>
              <w:t>suando</w:t>
            </w:r>
            <w:proofErr w:type="spellEnd"/>
            <w:r>
              <w:t xml:space="preserve"> una línea de trabajo </w:t>
            </w:r>
          </w:p>
        </w:tc>
        <w:tc>
          <w:tcPr>
            <w:tcW w:w="2881" w:type="dxa"/>
          </w:tcPr>
          <w:p w:rsidR="00EA7B26" w:rsidRDefault="00440411" w:rsidP="00EA7B26">
            <w:pPr>
              <w:jc w:val="both"/>
            </w:pPr>
            <w:r>
              <w:t xml:space="preserve">Nos ha permitido encontrar un punto más de unión con la etapa siguiente que favorece y mejora los resultados académicos </w:t>
            </w:r>
          </w:p>
        </w:tc>
        <w:tc>
          <w:tcPr>
            <w:tcW w:w="2882" w:type="dxa"/>
          </w:tcPr>
          <w:p w:rsidR="00EA7B26" w:rsidRDefault="00440411" w:rsidP="00EA7B26">
            <w:pPr>
              <w:jc w:val="both"/>
            </w:pPr>
            <w:r>
              <w:t xml:space="preserve">Distanciamiento no solo metodológico sino también físico al encontrarnos en edificios diferentes </w:t>
            </w:r>
          </w:p>
        </w:tc>
      </w:tr>
    </w:tbl>
    <w:tbl>
      <w:tblPr>
        <w:tblStyle w:val="Tablaconcuadrcula"/>
        <w:tblpPr w:leftFromText="141" w:rightFromText="141" w:vertAnchor="text" w:horzAnchor="page" w:tblpX="403" w:tblpY="805"/>
        <w:tblW w:w="10881" w:type="dxa"/>
        <w:tblLook w:val="04A0"/>
      </w:tblPr>
      <w:tblGrid>
        <w:gridCol w:w="1814"/>
        <w:gridCol w:w="2263"/>
        <w:gridCol w:w="2127"/>
        <w:gridCol w:w="2409"/>
        <w:gridCol w:w="2268"/>
      </w:tblGrid>
      <w:tr w:rsidR="00440411" w:rsidTr="00440411">
        <w:tc>
          <w:tcPr>
            <w:tcW w:w="1814" w:type="dxa"/>
          </w:tcPr>
          <w:p w:rsidR="00440411" w:rsidRDefault="00440411" w:rsidP="00440411">
            <w:pPr>
              <w:jc w:val="both"/>
            </w:pPr>
          </w:p>
        </w:tc>
        <w:tc>
          <w:tcPr>
            <w:tcW w:w="2263" w:type="dxa"/>
          </w:tcPr>
          <w:p w:rsidR="00440411" w:rsidRDefault="00440411" w:rsidP="00440411">
            <w:pPr>
              <w:jc w:val="both"/>
            </w:pPr>
            <w:r>
              <w:t xml:space="preserve">MUY BUENO </w:t>
            </w:r>
          </w:p>
          <w:p w:rsidR="0056006F" w:rsidRDefault="0056006F" w:rsidP="00440411">
            <w:pPr>
              <w:jc w:val="both"/>
            </w:pPr>
          </w:p>
        </w:tc>
        <w:tc>
          <w:tcPr>
            <w:tcW w:w="2127" w:type="dxa"/>
          </w:tcPr>
          <w:p w:rsidR="00440411" w:rsidRDefault="00440411" w:rsidP="00440411">
            <w:pPr>
              <w:jc w:val="both"/>
            </w:pPr>
            <w:r>
              <w:t xml:space="preserve">BUENO </w:t>
            </w:r>
          </w:p>
        </w:tc>
        <w:tc>
          <w:tcPr>
            <w:tcW w:w="2409" w:type="dxa"/>
          </w:tcPr>
          <w:p w:rsidR="00440411" w:rsidRDefault="00440411" w:rsidP="00440411">
            <w:pPr>
              <w:jc w:val="both"/>
            </w:pPr>
            <w:r>
              <w:t xml:space="preserve">REGULAR </w:t>
            </w:r>
          </w:p>
        </w:tc>
        <w:tc>
          <w:tcPr>
            <w:tcW w:w="2268" w:type="dxa"/>
          </w:tcPr>
          <w:p w:rsidR="00440411" w:rsidRDefault="00440411" w:rsidP="00440411">
            <w:pPr>
              <w:jc w:val="both"/>
            </w:pPr>
            <w:r>
              <w:t xml:space="preserve">DEFICIENTE </w:t>
            </w:r>
          </w:p>
        </w:tc>
      </w:tr>
      <w:tr w:rsidR="00440411" w:rsidTr="00440411">
        <w:tc>
          <w:tcPr>
            <w:tcW w:w="1814" w:type="dxa"/>
          </w:tcPr>
          <w:p w:rsidR="00440411" w:rsidRDefault="00440411" w:rsidP="00440411">
            <w:pPr>
              <w:jc w:val="both"/>
            </w:pPr>
          </w:p>
          <w:p w:rsidR="00440411" w:rsidRDefault="00440411" w:rsidP="00440411">
            <w:pPr>
              <w:jc w:val="both"/>
            </w:pPr>
            <w:r>
              <w:t xml:space="preserve">APLICAR LO APRENDIDO A NUESTRAS AULAS </w:t>
            </w:r>
          </w:p>
        </w:tc>
        <w:tc>
          <w:tcPr>
            <w:tcW w:w="2263" w:type="dxa"/>
          </w:tcPr>
          <w:p w:rsidR="0056006F" w:rsidRPr="00B60EFB" w:rsidRDefault="0056006F" w:rsidP="00440411">
            <w:pPr>
              <w:jc w:val="both"/>
              <w:rPr>
                <w:b/>
              </w:rPr>
            </w:pPr>
          </w:p>
          <w:p w:rsidR="00440411" w:rsidRPr="00B60EFB" w:rsidRDefault="00440411" w:rsidP="00440411">
            <w:pPr>
              <w:jc w:val="both"/>
              <w:rPr>
                <w:b/>
              </w:rPr>
            </w:pPr>
            <w:r w:rsidRPr="00B60EFB">
              <w:rPr>
                <w:b/>
              </w:rPr>
              <w:t xml:space="preserve">Se han organizado contenidos y técnicas de forma crítica y reflexiva y se han aplicado según lo previsto </w:t>
            </w:r>
          </w:p>
        </w:tc>
        <w:tc>
          <w:tcPr>
            <w:tcW w:w="2127" w:type="dxa"/>
          </w:tcPr>
          <w:p w:rsidR="0056006F" w:rsidRDefault="0056006F" w:rsidP="00440411">
            <w:pPr>
              <w:jc w:val="both"/>
            </w:pPr>
          </w:p>
          <w:p w:rsidR="00440411" w:rsidRDefault="00440411" w:rsidP="00440411">
            <w:pPr>
              <w:jc w:val="both"/>
            </w:pPr>
            <w:r>
              <w:t xml:space="preserve">Se han organizado contenidos y técnicas y se están aplicando pero con variaciones con respecto a lo previsto </w:t>
            </w:r>
          </w:p>
        </w:tc>
        <w:tc>
          <w:tcPr>
            <w:tcW w:w="2409" w:type="dxa"/>
          </w:tcPr>
          <w:p w:rsidR="0056006F" w:rsidRDefault="0056006F" w:rsidP="00440411">
            <w:pPr>
              <w:jc w:val="both"/>
            </w:pPr>
          </w:p>
          <w:p w:rsidR="00440411" w:rsidRDefault="00440411" w:rsidP="00440411">
            <w:pPr>
              <w:jc w:val="both"/>
            </w:pPr>
            <w:r>
              <w:t>La organización de contenidos y técnicas no ha sido muy buena.</w:t>
            </w:r>
          </w:p>
          <w:p w:rsidR="00440411" w:rsidRDefault="00440411" w:rsidP="00440411">
            <w:pPr>
              <w:jc w:val="both"/>
            </w:pPr>
            <w:r>
              <w:t>Su aplicación en el aula no siempre se corresponde con lo previsto</w:t>
            </w:r>
            <w:r w:rsidR="0056006F">
              <w:t>.</w:t>
            </w:r>
          </w:p>
        </w:tc>
        <w:tc>
          <w:tcPr>
            <w:tcW w:w="2268" w:type="dxa"/>
          </w:tcPr>
          <w:p w:rsidR="0056006F" w:rsidRDefault="0056006F" w:rsidP="00440411">
            <w:pPr>
              <w:jc w:val="both"/>
            </w:pPr>
          </w:p>
          <w:p w:rsidR="00440411" w:rsidRDefault="0056006F" w:rsidP="00440411">
            <w:pPr>
              <w:jc w:val="both"/>
            </w:pPr>
            <w:r>
              <w:t xml:space="preserve">No ha habido organización de contenidos ni técnicas </w:t>
            </w:r>
          </w:p>
          <w:p w:rsidR="0056006F" w:rsidRDefault="0056006F" w:rsidP="00440411">
            <w:pPr>
              <w:jc w:val="both"/>
            </w:pPr>
            <w:r>
              <w:t xml:space="preserve">La aplicación queda sujeta a la improvisación </w:t>
            </w:r>
          </w:p>
        </w:tc>
      </w:tr>
      <w:tr w:rsidR="00440411" w:rsidTr="00440411">
        <w:tc>
          <w:tcPr>
            <w:tcW w:w="1814" w:type="dxa"/>
          </w:tcPr>
          <w:p w:rsidR="00440411" w:rsidRDefault="00440411" w:rsidP="00440411">
            <w:pPr>
              <w:jc w:val="both"/>
            </w:pPr>
          </w:p>
          <w:p w:rsidR="00440411" w:rsidRDefault="00440411" w:rsidP="00440411">
            <w:pPr>
              <w:jc w:val="both"/>
            </w:pPr>
            <w:r>
              <w:t xml:space="preserve">REFLEXIONAR SOBRE LAS VENTAJAS/ INCONVENIENTES DE APLICACIÓN </w:t>
            </w:r>
          </w:p>
        </w:tc>
        <w:tc>
          <w:tcPr>
            <w:tcW w:w="2263" w:type="dxa"/>
          </w:tcPr>
          <w:p w:rsidR="00440411" w:rsidRPr="00B60EFB" w:rsidRDefault="00440411" w:rsidP="00440411">
            <w:pPr>
              <w:jc w:val="both"/>
              <w:rPr>
                <w:b/>
              </w:rPr>
            </w:pPr>
          </w:p>
          <w:p w:rsidR="0056006F" w:rsidRPr="00B60EFB" w:rsidRDefault="0056006F" w:rsidP="00440411">
            <w:pPr>
              <w:jc w:val="both"/>
              <w:rPr>
                <w:b/>
              </w:rPr>
            </w:pPr>
            <w:r w:rsidRPr="00B60EFB">
              <w:rPr>
                <w:b/>
              </w:rPr>
              <w:t xml:space="preserve">Hay unión de grupo. Se exponen experiencias. Se hacen valoraciones de forma crítica y constructiva  </w:t>
            </w:r>
          </w:p>
        </w:tc>
        <w:tc>
          <w:tcPr>
            <w:tcW w:w="2127" w:type="dxa"/>
          </w:tcPr>
          <w:p w:rsidR="00440411" w:rsidRDefault="00440411" w:rsidP="00440411">
            <w:pPr>
              <w:jc w:val="both"/>
            </w:pPr>
          </w:p>
          <w:p w:rsidR="0056006F" w:rsidRDefault="0056006F" w:rsidP="00440411">
            <w:pPr>
              <w:jc w:val="both"/>
            </w:pPr>
            <w:r>
              <w:t>Hay unión de trabajo</w:t>
            </w:r>
          </w:p>
          <w:p w:rsidR="0056006F" w:rsidRDefault="0056006F" w:rsidP="00440411">
            <w:pPr>
              <w:jc w:val="both"/>
            </w:pPr>
            <w:r>
              <w:t xml:space="preserve">Se exponen experiencias </w:t>
            </w:r>
          </w:p>
        </w:tc>
        <w:tc>
          <w:tcPr>
            <w:tcW w:w="2409" w:type="dxa"/>
          </w:tcPr>
          <w:p w:rsidR="00440411" w:rsidRDefault="00440411" w:rsidP="00440411">
            <w:pPr>
              <w:jc w:val="both"/>
            </w:pPr>
          </w:p>
          <w:p w:rsidR="0056006F" w:rsidRDefault="0056006F" w:rsidP="00440411">
            <w:pPr>
              <w:jc w:val="both"/>
            </w:pPr>
            <w:r>
              <w:t>No hay demasiado cohesión en el grupo</w:t>
            </w:r>
          </w:p>
          <w:p w:rsidR="0056006F" w:rsidRDefault="0056006F" w:rsidP="00440411">
            <w:pPr>
              <w:jc w:val="both"/>
            </w:pPr>
            <w:r>
              <w:t>Exposición aislada de algunas experiencias</w:t>
            </w:r>
          </w:p>
        </w:tc>
        <w:tc>
          <w:tcPr>
            <w:tcW w:w="2268" w:type="dxa"/>
          </w:tcPr>
          <w:p w:rsidR="00440411" w:rsidRDefault="00440411" w:rsidP="00440411">
            <w:pPr>
              <w:jc w:val="both"/>
            </w:pPr>
          </w:p>
          <w:p w:rsidR="0056006F" w:rsidRDefault="0056006F" w:rsidP="00440411">
            <w:pPr>
              <w:jc w:val="both"/>
            </w:pPr>
            <w:r>
              <w:t>El grupo no está unido</w:t>
            </w:r>
          </w:p>
          <w:p w:rsidR="0056006F" w:rsidRDefault="0056006F" w:rsidP="00440411">
            <w:pPr>
              <w:jc w:val="both"/>
            </w:pPr>
            <w:r>
              <w:t xml:space="preserve">No se comparten experiencias </w:t>
            </w:r>
          </w:p>
        </w:tc>
      </w:tr>
      <w:tr w:rsidR="00440411" w:rsidTr="00440411">
        <w:tc>
          <w:tcPr>
            <w:tcW w:w="1814" w:type="dxa"/>
          </w:tcPr>
          <w:p w:rsidR="00440411" w:rsidRDefault="00440411" w:rsidP="00440411">
            <w:pPr>
              <w:jc w:val="both"/>
            </w:pPr>
          </w:p>
          <w:p w:rsidR="00440411" w:rsidRDefault="00440411" w:rsidP="00440411">
            <w:pPr>
              <w:jc w:val="both"/>
            </w:pPr>
            <w:r>
              <w:t xml:space="preserve">ELABORACION DE MATERIAL Y DOTACIÓN DE AULA </w:t>
            </w:r>
          </w:p>
        </w:tc>
        <w:tc>
          <w:tcPr>
            <w:tcW w:w="2263" w:type="dxa"/>
          </w:tcPr>
          <w:p w:rsidR="00440411" w:rsidRPr="00B60EFB" w:rsidRDefault="00440411" w:rsidP="00440411">
            <w:pPr>
              <w:jc w:val="both"/>
              <w:rPr>
                <w:b/>
              </w:rPr>
            </w:pPr>
          </w:p>
          <w:p w:rsidR="0056006F" w:rsidRPr="00B60EFB" w:rsidRDefault="00B60EFB" w:rsidP="00440411">
            <w:pPr>
              <w:jc w:val="both"/>
              <w:rPr>
                <w:b/>
              </w:rPr>
            </w:pPr>
            <w:r w:rsidRPr="00B60EFB">
              <w:rPr>
                <w:b/>
              </w:rPr>
              <w:t xml:space="preserve">Se ha elaborado la lista de materiales necesarios de forma conjunta. Se ha hecho una distribución equitativa. Todos han participado de forma coordinada en su elaboración. </w:t>
            </w:r>
          </w:p>
        </w:tc>
        <w:tc>
          <w:tcPr>
            <w:tcW w:w="2127" w:type="dxa"/>
          </w:tcPr>
          <w:p w:rsidR="00440411" w:rsidRDefault="00440411" w:rsidP="00440411">
            <w:pPr>
              <w:jc w:val="both"/>
            </w:pPr>
          </w:p>
          <w:p w:rsidR="00B60EFB" w:rsidRDefault="00B60EFB" w:rsidP="00440411">
            <w:pPr>
              <w:jc w:val="both"/>
            </w:pPr>
            <w:r>
              <w:t>Se ha hecho la lista de material necesario y se han repartido las tareas. Todos han colaborado</w:t>
            </w:r>
          </w:p>
        </w:tc>
        <w:tc>
          <w:tcPr>
            <w:tcW w:w="2409" w:type="dxa"/>
          </w:tcPr>
          <w:p w:rsidR="00440411" w:rsidRDefault="00440411" w:rsidP="00440411">
            <w:pPr>
              <w:jc w:val="both"/>
            </w:pPr>
          </w:p>
          <w:p w:rsidR="00B60EFB" w:rsidRDefault="00B60EFB" w:rsidP="00440411">
            <w:pPr>
              <w:jc w:val="both"/>
            </w:pPr>
            <w:r>
              <w:t>Se ha hecho una lista de material.</w:t>
            </w:r>
          </w:p>
          <w:p w:rsidR="00B60EFB" w:rsidRDefault="00B60EFB" w:rsidP="00440411">
            <w:pPr>
              <w:jc w:val="both"/>
            </w:pPr>
            <w:r>
              <w:t xml:space="preserve">No todos los participantes han colaborado en su elaboración </w:t>
            </w:r>
          </w:p>
        </w:tc>
        <w:tc>
          <w:tcPr>
            <w:tcW w:w="2268" w:type="dxa"/>
          </w:tcPr>
          <w:p w:rsidR="00440411" w:rsidRDefault="00440411" w:rsidP="00440411">
            <w:pPr>
              <w:jc w:val="both"/>
            </w:pPr>
          </w:p>
          <w:p w:rsidR="00B60EFB" w:rsidRDefault="00B60EFB" w:rsidP="00440411">
            <w:pPr>
              <w:jc w:val="both"/>
            </w:pPr>
            <w:r>
              <w:t xml:space="preserve">No ha habido una lista previa de material necesario; su elaboración ha estado sujeta a la improvisación. No todos han participado en su elaboración. </w:t>
            </w:r>
          </w:p>
        </w:tc>
      </w:tr>
      <w:tr w:rsidR="00440411" w:rsidTr="00440411">
        <w:tc>
          <w:tcPr>
            <w:tcW w:w="1814" w:type="dxa"/>
          </w:tcPr>
          <w:p w:rsidR="00440411" w:rsidRDefault="00440411" w:rsidP="00440411">
            <w:pPr>
              <w:jc w:val="both"/>
            </w:pPr>
          </w:p>
          <w:p w:rsidR="00440411" w:rsidRDefault="00440411" w:rsidP="00440411">
            <w:pPr>
              <w:jc w:val="both"/>
            </w:pPr>
            <w:r>
              <w:t xml:space="preserve">FAVORECER EL TRÁNSITO A PRIMARIA </w:t>
            </w:r>
          </w:p>
        </w:tc>
        <w:tc>
          <w:tcPr>
            <w:tcW w:w="2263" w:type="dxa"/>
          </w:tcPr>
          <w:p w:rsidR="00440411" w:rsidRDefault="00440411" w:rsidP="00440411">
            <w:pPr>
              <w:jc w:val="both"/>
            </w:pPr>
          </w:p>
          <w:p w:rsidR="00B60EFB" w:rsidRDefault="00B60EFB" w:rsidP="00440411">
            <w:pPr>
              <w:jc w:val="both"/>
            </w:pPr>
            <w:r>
              <w:t xml:space="preserve">Reuniones frecuentes </w:t>
            </w:r>
          </w:p>
          <w:p w:rsidR="00B60EFB" w:rsidRDefault="00B60EFB" w:rsidP="00440411">
            <w:pPr>
              <w:jc w:val="both"/>
            </w:pPr>
            <w:r>
              <w:t>Comunicación constante</w:t>
            </w:r>
          </w:p>
          <w:p w:rsidR="00B60EFB" w:rsidRDefault="00B60EFB" w:rsidP="00440411">
            <w:pPr>
              <w:jc w:val="both"/>
            </w:pPr>
            <w:r>
              <w:t>Misma línea de trabajo</w:t>
            </w:r>
          </w:p>
          <w:p w:rsidR="00B60EFB" w:rsidRDefault="00B60EFB" w:rsidP="00440411">
            <w:pPr>
              <w:jc w:val="both"/>
            </w:pPr>
            <w:r>
              <w:t xml:space="preserve">Análisis conjunto de procesos y resultados </w:t>
            </w:r>
          </w:p>
        </w:tc>
        <w:tc>
          <w:tcPr>
            <w:tcW w:w="2127" w:type="dxa"/>
          </w:tcPr>
          <w:p w:rsidR="00440411" w:rsidRDefault="00440411" w:rsidP="00440411">
            <w:pPr>
              <w:jc w:val="both"/>
            </w:pPr>
          </w:p>
          <w:p w:rsidR="00B60EFB" w:rsidRPr="00B60EFB" w:rsidRDefault="00B60EFB" w:rsidP="00440411">
            <w:pPr>
              <w:jc w:val="both"/>
              <w:rPr>
                <w:b/>
              </w:rPr>
            </w:pPr>
            <w:r w:rsidRPr="00B60EFB">
              <w:rPr>
                <w:b/>
              </w:rPr>
              <w:t xml:space="preserve">Reuniones ocasionales </w:t>
            </w:r>
          </w:p>
          <w:p w:rsidR="00B60EFB" w:rsidRPr="00B60EFB" w:rsidRDefault="00B60EFB" w:rsidP="00440411">
            <w:pPr>
              <w:jc w:val="both"/>
              <w:rPr>
                <w:b/>
              </w:rPr>
            </w:pPr>
            <w:r w:rsidRPr="00B60EFB">
              <w:rPr>
                <w:b/>
              </w:rPr>
              <w:t xml:space="preserve">Comunicación permanente </w:t>
            </w:r>
          </w:p>
          <w:p w:rsidR="00B60EFB" w:rsidRPr="00B60EFB" w:rsidRDefault="00B60EFB" w:rsidP="00440411">
            <w:pPr>
              <w:jc w:val="both"/>
              <w:rPr>
                <w:b/>
              </w:rPr>
            </w:pPr>
            <w:r w:rsidRPr="00B60EFB">
              <w:rPr>
                <w:b/>
              </w:rPr>
              <w:t>Misma línea de trabajo</w:t>
            </w:r>
          </w:p>
          <w:p w:rsidR="00B60EFB" w:rsidRDefault="00B60EFB" w:rsidP="00440411">
            <w:pPr>
              <w:jc w:val="both"/>
            </w:pPr>
            <w:r w:rsidRPr="00B60EFB">
              <w:rPr>
                <w:b/>
              </w:rPr>
              <w:t>Reflexión conjunta</w:t>
            </w:r>
            <w:r>
              <w:t xml:space="preserve"> </w:t>
            </w:r>
          </w:p>
        </w:tc>
        <w:tc>
          <w:tcPr>
            <w:tcW w:w="2409" w:type="dxa"/>
          </w:tcPr>
          <w:p w:rsidR="00440411" w:rsidRDefault="00440411" w:rsidP="00440411">
            <w:pPr>
              <w:jc w:val="both"/>
            </w:pPr>
          </w:p>
          <w:p w:rsidR="00B60EFB" w:rsidRDefault="00B60EFB" w:rsidP="00440411">
            <w:pPr>
              <w:jc w:val="both"/>
            </w:pPr>
            <w:r>
              <w:t xml:space="preserve">Reuniones esporádicas </w:t>
            </w:r>
          </w:p>
          <w:p w:rsidR="00B60EFB" w:rsidRDefault="00B60EFB" w:rsidP="00440411">
            <w:pPr>
              <w:jc w:val="both"/>
            </w:pPr>
            <w:r>
              <w:t xml:space="preserve">Comunicación puntual </w:t>
            </w:r>
          </w:p>
          <w:p w:rsidR="00B60EFB" w:rsidRDefault="00B60EFB" w:rsidP="00440411">
            <w:pPr>
              <w:jc w:val="both"/>
            </w:pPr>
            <w:r>
              <w:t xml:space="preserve">Línea de trabajo consensuada pero poco reflexionada </w:t>
            </w:r>
          </w:p>
        </w:tc>
        <w:tc>
          <w:tcPr>
            <w:tcW w:w="2268" w:type="dxa"/>
          </w:tcPr>
          <w:p w:rsidR="00440411" w:rsidRDefault="00440411" w:rsidP="00440411">
            <w:pPr>
              <w:jc w:val="both"/>
            </w:pPr>
          </w:p>
          <w:p w:rsidR="00B60EFB" w:rsidRDefault="00B60EFB" w:rsidP="00440411">
            <w:pPr>
              <w:jc w:val="both"/>
            </w:pPr>
            <w:r>
              <w:t xml:space="preserve">Escasas reuniones </w:t>
            </w:r>
          </w:p>
          <w:p w:rsidR="00B60EFB" w:rsidRDefault="00B60EFB" w:rsidP="00440411">
            <w:pPr>
              <w:jc w:val="both"/>
            </w:pPr>
            <w:r>
              <w:t>Falta de comunicación</w:t>
            </w:r>
          </w:p>
          <w:p w:rsidR="00B60EFB" w:rsidRDefault="00B60EFB" w:rsidP="00440411">
            <w:pPr>
              <w:jc w:val="both"/>
            </w:pPr>
            <w:r>
              <w:t xml:space="preserve">Línea de trabajo no analizada </w:t>
            </w:r>
          </w:p>
        </w:tc>
      </w:tr>
    </w:tbl>
    <w:p w:rsidR="00EA7B26" w:rsidRDefault="00440411" w:rsidP="00EA7B26">
      <w:pPr>
        <w:jc w:val="both"/>
      </w:pPr>
      <w:r>
        <w:t xml:space="preserve">RÚBRICA: NIVEL DE CONSECUCIÓN DE LOS OBJETIVOS MARCADOS </w:t>
      </w:r>
    </w:p>
    <w:p w:rsidR="00440411" w:rsidRDefault="00440411" w:rsidP="00EA7B26">
      <w:pPr>
        <w:jc w:val="both"/>
      </w:pPr>
    </w:p>
    <w:p w:rsidR="00F0016E" w:rsidRPr="00EA7B26" w:rsidRDefault="00F0016E" w:rsidP="00EA7B26">
      <w:pPr>
        <w:jc w:val="both"/>
      </w:pPr>
    </w:p>
    <w:p w:rsidR="00EA7B26" w:rsidRDefault="00EA7B26" w:rsidP="00EA7B26">
      <w:pPr>
        <w:pStyle w:val="Prrafodelista"/>
        <w:numPr>
          <w:ilvl w:val="0"/>
          <w:numId w:val="1"/>
        </w:numPr>
        <w:rPr>
          <w:b/>
        </w:rPr>
      </w:pPr>
      <w:r>
        <w:rPr>
          <w:b/>
        </w:rPr>
        <w:t xml:space="preserve">TRABAJO COLABORATIVO </w:t>
      </w:r>
    </w:p>
    <w:p w:rsidR="00EA7B26" w:rsidRDefault="00EA7B26" w:rsidP="00EA7B26">
      <w:pPr>
        <w:pStyle w:val="Prrafodelista"/>
        <w:numPr>
          <w:ilvl w:val="0"/>
          <w:numId w:val="2"/>
        </w:numPr>
        <w:rPr>
          <w:b/>
        </w:rPr>
      </w:pPr>
      <w:r>
        <w:rPr>
          <w:b/>
        </w:rPr>
        <w:t xml:space="preserve">APLICAR LAS HERRAMIENTAS QUE CADA GRUPO TENGA PREVISTAS </w:t>
      </w:r>
    </w:p>
    <w:p w:rsidR="00F0016E" w:rsidRDefault="00EA7B26" w:rsidP="00F0016E">
      <w:pPr>
        <w:pStyle w:val="Prrafodelista"/>
        <w:numPr>
          <w:ilvl w:val="0"/>
          <w:numId w:val="2"/>
        </w:numPr>
        <w:rPr>
          <w:b/>
        </w:rPr>
      </w:pPr>
      <w:r>
        <w:rPr>
          <w:b/>
        </w:rPr>
        <w:t xml:space="preserve">COMPLEMENTAR CON LA RÚBRICA PROPORCIONADA. ANALIZAR RESULTADOS </w:t>
      </w:r>
    </w:p>
    <w:p w:rsidR="00F0016E" w:rsidRDefault="00F0016E" w:rsidP="00F0016E">
      <w:pPr>
        <w:jc w:val="both"/>
      </w:pPr>
      <w:r>
        <w:t xml:space="preserve">La herramienta básica que ha previsto y propuesto este Grupo de Trabajo se ha basado en el contacto cercano y, por tanto, en el intercambio directo y registrado de procesos y resultados. En esta línea la herramienta clave de seguimiento y evaluación es, tal y como aplicamos con el alumnado, la observación directa, sistemática y registrada unida al diálogo y, con él, al intercambio de ideas, experiencias, opiniones y dudas. Dentro del GT nos encontramos con </w:t>
      </w:r>
      <w:r>
        <w:lastRenderedPageBreak/>
        <w:t xml:space="preserve">diferentes niveles de conocimiento sobre el método y de experiencia en su aplicación/ uso por lo que el apoyo y trabajo conjunto se hace fundamental para, por un lado, solventar carencias y, por otro, enriquecer al que no las tiene. </w:t>
      </w:r>
    </w:p>
    <w:p w:rsidR="00F0016E" w:rsidRDefault="00F0016E" w:rsidP="00F0016E">
      <w:pPr>
        <w:jc w:val="both"/>
      </w:pPr>
      <w:r>
        <w:t xml:space="preserve">El hecho de que la coordinadora del grupo sea la maestra de apoyo ha favorecido esta cohesión ya que ha tenido contacto directo con el trabajo realizado en cada una de las aulas a tiempo real. </w:t>
      </w:r>
    </w:p>
    <w:p w:rsidR="00556A08" w:rsidRDefault="00556A08" w:rsidP="00556A08">
      <w:pPr>
        <w:autoSpaceDE w:val="0"/>
        <w:autoSpaceDN w:val="0"/>
        <w:adjustRightInd w:val="0"/>
        <w:spacing w:after="0" w:line="240" w:lineRule="auto"/>
        <w:ind w:left="-375"/>
        <w:rPr>
          <w:rFonts w:ascii="Calibri" w:hAnsi="Calibri" w:cs="Calibri"/>
          <w:lang/>
        </w:rPr>
      </w:pPr>
    </w:p>
    <w:tbl>
      <w:tblPr>
        <w:tblW w:w="6795" w:type="dxa"/>
        <w:tblInd w:w="-494" w:type="dxa"/>
        <w:tblLayout w:type="fixed"/>
        <w:tblCellMar>
          <w:left w:w="55" w:type="dxa"/>
          <w:right w:w="55" w:type="dxa"/>
        </w:tblCellMar>
        <w:tblLook w:val="0000"/>
      </w:tblPr>
      <w:tblGrid>
        <w:gridCol w:w="3000"/>
        <w:gridCol w:w="3795"/>
      </w:tblGrid>
      <w:tr w:rsidR="00556A08" w:rsidTr="00556A08">
        <w:tblPrEx>
          <w:tblCellMar>
            <w:top w:w="0" w:type="dxa"/>
            <w:bottom w:w="0" w:type="dxa"/>
          </w:tblCellMar>
        </w:tblPrEx>
        <w:trPr>
          <w:trHeight w:val="285"/>
        </w:trPr>
        <w:tc>
          <w:tcPr>
            <w:tcW w:w="3000" w:type="dxa"/>
            <w:tcBorders>
              <w:top w:val="single" w:sz="2" w:space="0" w:color="000000"/>
              <w:left w:val="single" w:sz="2" w:space="0" w:color="000000"/>
              <w:bottom w:val="single" w:sz="2" w:space="0" w:color="000000"/>
              <w:right w:val="single" w:sz="2" w:space="0" w:color="000000"/>
            </w:tcBorders>
            <w:shd w:val="clear" w:color="000000" w:fill="E6E6FF"/>
          </w:tcPr>
          <w:p w:rsidR="00556A08" w:rsidRDefault="00556A08">
            <w:pPr>
              <w:autoSpaceDE w:val="0"/>
              <w:autoSpaceDN w:val="0"/>
              <w:adjustRightInd w:val="0"/>
              <w:spacing w:after="0" w:line="240" w:lineRule="auto"/>
              <w:rPr>
                <w:rFonts w:ascii="Calibri" w:hAnsi="Calibri" w:cs="Calibri"/>
                <w:lang/>
              </w:rPr>
            </w:pPr>
          </w:p>
        </w:tc>
        <w:tc>
          <w:tcPr>
            <w:tcW w:w="3795" w:type="dxa"/>
            <w:tcBorders>
              <w:top w:val="single" w:sz="2" w:space="0" w:color="000000"/>
              <w:left w:val="single" w:sz="2" w:space="0" w:color="000000"/>
              <w:bottom w:val="single" w:sz="2" w:space="0" w:color="000000"/>
              <w:right w:val="single" w:sz="2" w:space="0" w:color="000000"/>
            </w:tcBorders>
            <w:shd w:val="clear" w:color="000000" w:fill="E6E6FF"/>
          </w:tcPr>
          <w:p w:rsidR="00556A08" w:rsidRDefault="00556A08">
            <w:pPr>
              <w:autoSpaceDE w:val="0"/>
              <w:autoSpaceDN w:val="0"/>
              <w:adjustRightInd w:val="0"/>
              <w:spacing w:after="0" w:line="240" w:lineRule="auto"/>
              <w:jc w:val="center"/>
              <w:rPr>
                <w:rFonts w:ascii="Calibri" w:hAnsi="Calibri" w:cs="Calibri"/>
                <w:lang/>
              </w:rPr>
            </w:pPr>
            <w:r>
              <w:rPr>
                <w:rFonts w:ascii="'Nimbus Sans L', Arial" w:hAnsi="'Nimbus Sans L', Arial" w:cs="'Nimbus Sans L', Arial"/>
                <w:b/>
                <w:bCs/>
                <w:i/>
                <w:iCs/>
                <w:color w:val="000080"/>
                <w:sz w:val="24"/>
                <w:szCs w:val="24"/>
                <w:lang/>
              </w:rPr>
              <w:t>MUY BUENO/4</w:t>
            </w:r>
          </w:p>
        </w:tc>
      </w:tr>
      <w:tr w:rsidR="00556A08" w:rsidTr="00556A08">
        <w:tblPrEx>
          <w:tblCellMar>
            <w:top w:w="0" w:type="dxa"/>
            <w:bottom w:w="0" w:type="dxa"/>
          </w:tblCellMar>
        </w:tblPrEx>
        <w:trPr>
          <w:trHeight w:val="1"/>
        </w:trPr>
        <w:tc>
          <w:tcPr>
            <w:tcW w:w="3000" w:type="dxa"/>
            <w:tcBorders>
              <w:top w:val="single" w:sz="2" w:space="0" w:color="000000"/>
              <w:left w:val="single" w:sz="2" w:space="0" w:color="000000"/>
              <w:bottom w:val="single" w:sz="2" w:space="0" w:color="000000"/>
              <w:right w:val="single" w:sz="2" w:space="0" w:color="000000"/>
            </w:tcBorders>
            <w:shd w:val="clear" w:color="000000" w:fill="E6E6FF"/>
          </w:tcPr>
          <w:p w:rsidR="00556A08" w:rsidRDefault="00556A08">
            <w:pPr>
              <w:autoSpaceDE w:val="0"/>
              <w:autoSpaceDN w:val="0"/>
              <w:adjustRightInd w:val="0"/>
              <w:spacing w:after="0" w:line="240" w:lineRule="auto"/>
              <w:rPr>
                <w:rFonts w:ascii="'Nimbus Sans L', Arial" w:hAnsi="'Nimbus Sans L', Arial" w:cs="'Nimbus Sans L', Arial"/>
                <w:b/>
                <w:bCs/>
                <w:i/>
                <w:iCs/>
                <w:color w:val="280099"/>
                <w:sz w:val="21"/>
                <w:szCs w:val="21"/>
                <w:lang/>
              </w:rPr>
            </w:pPr>
          </w:p>
          <w:p w:rsidR="00556A08" w:rsidRDefault="00556A08">
            <w:pPr>
              <w:autoSpaceDE w:val="0"/>
              <w:autoSpaceDN w:val="0"/>
              <w:adjustRightInd w:val="0"/>
              <w:spacing w:after="0" w:line="240" w:lineRule="auto"/>
              <w:rPr>
                <w:rFonts w:ascii="'Nimbus Sans L', Arial" w:hAnsi="'Nimbus Sans L', Arial" w:cs="'Nimbus Sans L', Arial"/>
                <w:b/>
                <w:bCs/>
                <w:i/>
                <w:iCs/>
                <w:color w:val="280099"/>
                <w:sz w:val="21"/>
                <w:szCs w:val="21"/>
                <w:lang/>
              </w:rPr>
            </w:pPr>
          </w:p>
          <w:p w:rsidR="00556A08" w:rsidRDefault="00556A08">
            <w:pPr>
              <w:autoSpaceDE w:val="0"/>
              <w:autoSpaceDN w:val="0"/>
              <w:adjustRightInd w:val="0"/>
              <w:spacing w:after="0" w:line="240" w:lineRule="auto"/>
              <w:rPr>
                <w:rFonts w:ascii="Calibri" w:hAnsi="Calibri" w:cs="Calibri"/>
                <w:lang/>
              </w:rPr>
            </w:pPr>
            <w:r>
              <w:rPr>
                <w:rFonts w:ascii="'Nimbus Sans L', Arial" w:hAnsi="'Nimbus Sans L', Arial" w:cs="'Nimbus Sans L', Arial"/>
                <w:b/>
                <w:bCs/>
                <w:i/>
                <w:iCs/>
                <w:color w:val="280099"/>
                <w:sz w:val="21"/>
                <w:szCs w:val="21"/>
                <w:lang/>
              </w:rPr>
              <w:t>PARTICIPACIÓN GRUPAL</w:t>
            </w:r>
          </w:p>
        </w:tc>
        <w:tc>
          <w:tcPr>
            <w:tcW w:w="3795" w:type="dxa"/>
            <w:tcBorders>
              <w:top w:val="single" w:sz="2" w:space="0" w:color="000000"/>
              <w:left w:val="single" w:sz="2" w:space="0" w:color="000000"/>
              <w:bottom w:val="single" w:sz="2" w:space="0" w:color="000000"/>
              <w:right w:val="single" w:sz="2" w:space="0" w:color="000000"/>
            </w:tcBorders>
            <w:shd w:val="clear" w:color="000000" w:fill="FFFFFF"/>
          </w:tcPr>
          <w:p w:rsidR="00556A08" w:rsidRDefault="00556A08">
            <w:pPr>
              <w:autoSpaceDE w:val="0"/>
              <w:autoSpaceDN w:val="0"/>
              <w:adjustRightInd w:val="0"/>
              <w:spacing w:after="0" w:line="240" w:lineRule="auto"/>
              <w:jc w:val="center"/>
              <w:rPr>
                <w:rFonts w:ascii="'Nimbus Sans L', Arial" w:hAnsi="'Nimbus Sans L', Arial" w:cs="'Nimbus Sans L', Arial"/>
                <w:color w:val="000000"/>
                <w:sz w:val="18"/>
                <w:szCs w:val="18"/>
                <w:lang/>
              </w:rPr>
            </w:pPr>
          </w:p>
          <w:p w:rsidR="00556A08" w:rsidRDefault="00556A08">
            <w:pPr>
              <w:autoSpaceDE w:val="0"/>
              <w:autoSpaceDN w:val="0"/>
              <w:adjustRightInd w:val="0"/>
              <w:spacing w:after="0" w:line="240" w:lineRule="auto"/>
              <w:jc w:val="center"/>
              <w:rPr>
                <w:rFonts w:ascii="Calibri" w:hAnsi="Calibri" w:cs="Calibri"/>
                <w:lang/>
              </w:rPr>
            </w:pPr>
            <w:r>
              <w:rPr>
                <w:rFonts w:ascii="'Nimbus Sans L', Arial" w:hAnsi="'Nimbus Sans L', Arial" w:cs="'Nimbus Sans L', Arial"/>
                <w:color w:val="000000"/>
                <w:sz w:val="18"/>
                <w:szCs w:val="18"/>
                <w:lang/>
              </w:rPr>
              <w:t>Todos los integrantes del grupo participaron con entusiasmo.</w:t>
            </w:r>
          </w:p>
        </w:tc>
      </w:tr>
    </w:tbl>
    <w:p w:rsidR="00556A08" w:rsidRDefault="00556A08" w:rsidP="00F0016E">
      <w:pPr>
        <w:jc w:val="both"/>
      </w:pPr>
    </w:p>
    <w:p w:rsidR="00556A08" w:rsidRDefault="00556A08" w:rsidP="00F0016E">
      <w:pPr>
        <w:jc w:val="both"/>
      </w:pPr>
    </w:p>
    <w:p w:rsidR="00F0016E" w:rsidRDefault="00322D19" w:rsidP="00322D19">
      <w:pPr>
        <w:pStyle w:val="Prrafodelista"/>
        <w:numPr>
          <w:ilvl w:val="0"/>
          <w:numId w:val="4"/>
        </w:numPr>
        <w:spacing w:line="360" w:lineRule="auto"/>
        <w:jc w:val="both"/>
      </w:pPr>
      <w:r>
        <w:t xml:space="preserve">Se quisiera destacar, en primer lugar, la participación grupal: aspecto clav3e para la cohesión del grupo y consecución de los objetivos propuestos. Podemos subrayar que el 100% del grupo ha participado activamente y muestra su interés de seguirlo haciendo en propuestas futuras encaminadas a mejorar sus competencias docentes </w:t>
      </w:r>
    </w:p>
    <w:p w:rsidR="00556A08" w:rsidRDefault="00556A08" w:rsidP="00556A08">
      <w:pPr>
        <w:autoSpaceDE w:val="0"/>
        <w:autoSpaceDN w:val="0"/>
        <w:adjustRightInd w:val="0"/>
        <w:spacing w:after="0" w:line="240" w:lineRule="auto"/>
        <w:ind w:left="-375"/>
        <w:rPr>
          <w:rFonts w:ascii="Calibri" w:hAnsi="Calibri" w:cs="Calibri"/>
          <w:lang/>
        </w:rPr>
      </w:pPr>
    </w:p>
    <w:tbl>
      <w:tblPr>
        <w:tblW w:w="6786" w:type="dxa"/>
        <w:tblInd w:w="-494" w:type="dxa"/>
        <w:tblLayout w:type="fixed"/>
        <w:tblCellMar>
          <w:left w:w="55" w:type="dxa"/>
          <w:right w:w="55" w:type="dxa"/>
        </w:tblCellMar>
        <w:tblLook w:val="0000"/>
      </w:tblPr>
      <w:tblGrid>
        <w:gridCol w:w="3000"/>
        <w:gridCol w:w="3786"/>
      </w:tblGrid>
      <w:tr w:rsidR="00556A08" w:rsidTr="00556A08">
        <w:tblPrEx>
          <w:tblCellMar>
            <w:top w:w="0" w:type="dxa"/>
            <w:bottom w:w="0" w:type="dxa"/>
          </w:tblCellMar>
        </w:tblPrEx>
        <w:trPr>
          <w:trHeight w:val="285"/>
        </w:trPr>
        <w:tc>
          <w:tcPr>
            <w:tcW w:w="3000" w:type="dxa"/>
            <w:tcBorders>
              <w:top w:val="single" w:sz="2" w:space="0" w:color="000000"/>
              <w:left w:val="single" w:sz="2" w:space="0" w:color="000000"/>
              <w:bottom w:val="single" w:sz="2" w:space="0" w:color="000000"/>
              <w:right w:val="single" w:sz="2" w:space="0" w:color="000000"/>
            </w:tcBorders>
            <w:shd w:val="clear" w:color="000000" w:fill="E6E6FF"/>
          </w:tcPr>
          <w:p w:rsidR="00556A08" w:rsidRDefault="00556A08">
            <w:pPr>
              <w:autoSpaceDE w:val="0"/>
              <w:autoSpaceDN w:val="0"/>
              <w:adjustRightInd w:val="0"/>
              <w:spacing w:after="0" w:line="240" w:lineRule="auto"/>
              <w:rPr>
                <w:rFonts w:ascii="Calibri" w:hAnsi="Calibri" w:cs="Calibri"/>
                <w:lang/>
              </w:rPr>
            </w:pPr>
          </w:p>
        </w:tc>
        <w:tc>
          <w:tcPr>
            <w:tcW w:w="3786" w:type="dxa"/>
            <w:tcBorders>
              <w:top w:val="single" w:sz="2" w:space="0" w:color="000000"/>
              <w:left w:val="single" w:sz="2" w:space="0" w:color="000000"/>
              <w:bottom w:val="single" w:sz="2" w:space="0" w:color="000000"/>
              <w:right w:val="single" w:sz="2" w:space="0" w:color="000000"/>
            </w:tcBorders>
            <w:shd w:val="clear" w:color="000000" w:fill="E6E6FF"/>
          </w:tcPr>
          <w:p w:rsidR="00556A08" w:rsidRDefault="00556A08">
            <w:pPr>
              <w:autoSpaceDE w:val="0"/>
              <w:autoSpaceDN w:val="0"/>
              <w:adjustRightInd w:val="0"/>
              <w:spacing w:after="0" w:line="240" w:lineRule="auto"/>
              <w:jc w:val="center"/>
              <w:rPr>
                <w:rFonts w:ascii="Calibri" w:hAnsi="Calibri" w:cs="Calibri"/>
                <w:lang/>
              </w:rPr>
            </w:pPr>
            <w:r>
              <w:rPr>
                <w:rFonts w:ascii="'Nimbus Sans L', Arial" w:hAnsi="'Nimbus Sans L', Arial" w:cs="'Nimbus Sans L', Arial"/>
                <w:b/>
                <w:bCs/>
                <w:i/>
                <w:iCs/>
                <w:color w:val="000080"/>
                <w:sz w:val="24"/>
                <w:szCs w:val="24"/>
                <w:lang/>
              </w:rPr>
              <w:t>MUY BUENO/4</w:t>
            </w:r>
          </w:p>
        </w:tc>
      </w:tr>
      <w:tr w:rsidR="00556A08" w:rsidTr="00556A08">
        <w:tblPrEx>
          <w:tblCellMar>
            <w:top w:w="0" w:type="dxa"/>
            <w:bottom w:w="0" w:type="dxa"/>
          </w:tblCellMar>
        </w:tblPrEx>
        <w:trPr>
          <w:trHeight w:val="1"/>
        </w:trPr>
        <w:tc>
          <w:tcPr>
            <w:tcW w:w="3000" w:type="dxa"/>
            <w:tcBorders>
              <w:top w:val="single" w:sz="2" w:space="0" w:color="000000"/>
              <w:left w:val="single" w:sz="2" w:space="0" w:color="000000"/>
              <w:bottom w:val="single" w:sz="2" w:space="0" w:color="000000"/>
              <w:right w:val="single" w:sz="2" w:space="0" w:color="000000"/>
            </w:tcBorders>
            <w:shd w:val="clear" w:color="000000" w:fill="E6E6FF"/>
          </w:tcPr>
          <w:p w:rsidR="00556A08" w:rsidRDefault="00556A08">
            <w:pPr>
              <w:autoSpaceDE w:val="0"/>
              <w:autoSpaceDN w:val="0"/>
              <w:adjustRightInd w:val="0"/>
              <w:spacing w:after="0" w:line="240" w:lineRule="auto"/>
              <w:rPr>
                <w:rFonts w:ascii="'Nimbus Sans L', Arial" w:hAnsi="'Nimbus Sans L', Arial" w:cs="'Nimbus Sans L', Arial"/>
                <w:b/>
                <w:bCs/>
                <w:i/>
                <w:iCs/>
                <w:color w:val="280099"/>
                <w:sz w:val="21"/>
                <w:szCs w:val="21"/>
                <w:lang/>
              </w:rPr>
            </w:pPr>
          </w:p>
          <w:p w:rsidR="00556A08" w:rsidRDefault="00556A08">
            <w:pPr>
              <w:autoSpaceDE w:val="0"/>
              <w:autoSpaceDN w:val="0"/>
              <w:adjustRightInd w:val="0"/>
              <w:spacing w:after="0" w:line="240" w:lineRule="auto"/>
              <w:rPr>
                <w:rFonts w:ascii="Calibri" w:hAnsi="Calibri" w:cs="Calibri"/>
                <w:lang/>
              </w:rPr>
            </w:pPr>
            <w:r>
              <w:rPr>
                <w:rFonts w:ascii="'Nimbus Sans L', Arial" w:hAnsi="'Nimbus Sans L', Arial" w:cs="'Nimbus Sans L', Arial"/>
                <w:b/>
                <w:bCs/>
                <w:i/>
                <w:iCs/>
                <w:color w:val="280099"/>
                <w:sz w:val="21"/>
                <w:szCs w:val="21"/>
                <w:lang/>
              </w:rPr>
              <w:t>RESPONSABILIDAD COMPARTIDA</w:t>
            </w:r>
          </w:p>
        </w:tc>
        <w:tc>
          <w:tcPr>
            <w:tcW w:w="3786" w:type="dxa"/>
            <w:tcBorders>
              <w:top w:val="single" w:sz="2" w:space="0" w:color="000000"/>
              <w:left w:val="single" w:sz="2" w:space="0" w:color="000000"/>
              <w:bottom w:val="single" w:sz="2" w:space="0" w:color="000000"/>
              <w:right w:val="single" w:sz="2" w:space="0" w:color="000000"/>
            </w:tcBorders>
            <w:shd w:val="clear" w:color="000000" w:fill="FFFFFF"/>
          </w:tcPr>
          <w:p w:rsidR="00556A08" w:rsidRDefault="00556A08">
            <w:pPr>
              <w:autoSpaceDE w:val="0"/>
              <w:autoSpaceDN w:val="0"/>
              <w:adjustRightInd w:val="0"/>
              <w:spacing w:after="0" w:line="240" w:lineRule="auto"/>
              <w:jc w:val="center"/>
              <w:rPr>
                <w:rFonts w:ascii="'Nimbus Sans L', Arial" w:hAnsi="'Nimbus Sans L', Arial" w:cs="'Nimbus Sans L', Arial"/>
                <w:color w:val="000000"/>
                <w:sz w:val="18"/>
                <w:szCs w:val="18"/>
                <w:lang/>
              </w:rPr>
            </w:pPr>
          </w:p>
          <w:p w:rsidR="00556A08" w:rsidRDefault="00556A08">
            <w:pPr>
              <w:autoSpaceDE w:val="0"/>
              <w:autoSpaceDN w:val="0"/>
              <w:adjustRightInd w:val="0"/>
              <w:spacing w:after="0" w:line="240" w:lineRule="auto"/>
              <w:jc w:val="center"/>
              <w:rPr>
                <w:rFonts w:ascii="Calibri" w:hAnsi="Calibri" w:cs="Calibri"/>
                <w:lang/>
              </w:rPr>
            </w:pPr>
            <w:r>
              <w:rPr>
                <w:rFonts w:ascii="'Nimbus Sans L', Arial" w:hAnsi="'Nimbus Sans L', Arial" w:cs="'Nimbus Sans L', Arial"/>
                <w:color w:val="000000"/>
                <w:sz w:val="18"/>
                <w:szCs w:val="18"/>
                <w:lang/>
              </w:rPr>
              <w:t>Todos comparten por igual la responsabilidad sobre  las tareas.</w:t>
            </w:r>
          </w:p>
        </w:tc>
      </w:tr>
    </w:tbl>
    <w:p w:rsidR="00556A08" w:rsidRPr="00556A08" w:rsidRDefault="00556A08" w:rsidP="00556A08">
      <w:pPr>
        <w:spacing w:line="360" w:lineRule="auto"/>
        <w:jc w:val="both"/>
        <w:rPr>
          <w:lang/>
        </w:rPr>
      </w:pPr>
    </w:p>
    <w:p w:rsidR="00322D19" w:rsidRDefault="00322D19" w:rsidP="00322D19">
      <w:pPr>
        <w:pStyle w:val="Prrafodelista"/>
        <w:numPr>
          <w:ilvl w:val="0"/>
          <w:numId w:val="4"/>
        </w:numPr>
        <w:spacing w:line="360" w:lineRule="auto"/>
        <w:jc w:val="both"/>
      </w:pPr>
      <w:r>
        <w:t>Respecto a las tareas se propuso inicialmente un reparto, lo más equitativo que creímos posible, viendo en su ejecución que todos se hacían eco de una responsabilidad compartida que ningún participante dejo de lado.</w:t>
      </w:r>
    </w:p>
    <w:tbl>
      <w:tblPr>
        <w:tblW w:w="6786" w:type="dxa"/>
        <w:tblInd w:w="-494" w:type="dxa"/>
        <w:tblLayout w:type="fixed"/>
        <w:tblCellMar>
          <w:left w:w="55" w:type="dxa"/>
          <w:right w:w="55" w:type="dxa"/>
        </w:tblCellMar>
        <w:tblLook w:val="0000"/>
      </w:tblPr>
      <w:tblGrid>
        <w:gridCol w:w="3000"/>
        <w:gridCol w:w="3786"/>
      </w:tblGrid>
      <w:tr w:rsidR="00556A08" w:rsidTr="00556A08">
        <w:tblPrEx>
          <w:tblCellMar>
            <w:top w:w="0" w:type="dxa"/>
            <w:bottom w:w="0" w:type="dxa"/>
          </w:tblCellMar>
        </w:tblPrEx>
        <w:trPr>
          <w:trHeight w:val="285"/>
        </w:trPr>
        <w:tc>
          <w:tcPr>
            <w:tcW w:w="3000" w:type="dxa"/>
            <w:tcBorders>
              <w:top w:val="single" w:sz="2" w:space="0" w:color="000000"/>
              <w:left w:val="single" w:sz="2" w:space="0" w:color="000000"/>
              <w:bottom w:val="single" w:sz="2" w:space="0" w:color="000000"/>
              <w:right w:val="single" w:sz="2" w:space="0" w:color="000000"/>
            </w:tcBorders>
            <w:shd w:val="clear" w:color="000000" w:fill="E6E6FF"/>
          </w:tcPr>
          <w:p w:rsidR="00556A08" w:rsidRDefault="00556A08">
            <w:pPr>
              <w:autoSpaceDE w:val="0"/>
              <w:autoSpaceDN w:val="0"/>
              <w:adjustRightInd w:val="0"/>
              <w:spacing w:after="0" w:line="240" w:lineRule="auto"/>
              <w:rPr>
                <w:rFonts w:ascii="Calibri" w:hAnsi="Calibri" w:cs="Calibri"/>
                <w:lang/>
              </w:rPr>
            </w:pPr>
          </w:p>
        </w:tc>
        <w:tc>
          <w:tcPr>
            <w:tcW w:w="3786" w:type="dxa"/>
            <w:tcBorders>
              <w:top w:val="single" w:sz="2" w:space="0" w:color="000000"/>
              <w:left w:val="single" w:sz="2" w:space="0" w:color="000000"/>
              <w:bottom w:val="single" w:sz="2" w:space="0" w:color="000000"/>
              <w:right w:val="single" w:sz="2" w:space="0" w:color="000000"/>
            </w:tcBorders>
            <w:shd w:val="clear" w:color="000000" w:fill="E6E6FF"/>
          </w:tcPr>
          <w:p w:rsidR="00556A08" w:rsidRDefault="00556A08">
            <w:pPr>
              <w:autoSpaceDE w:val="0"/>
              <w:autoSpaceDN w:val="0"/>
              <w:adjustRightInd w:val="0"/>
              <w:spacing w:after="0" w:line="240" w:lineRule="auto"/>
              <w:jc w:val="center"/>
              <w:rPr>
                <w:rFonts w:ascii="Calibri" w:hAnsi="Calibri" w:cs="Calibri"/>
                <w:lang/>
              </w:rPr>
            </w:pPr>
            <w:r>
              <w:rPr>
                <w:rFonts w:ascii="'Nimbus Sans L', Arial" w:hAnsi="'Nimbus Sans L', Arial" w:cs="'Nimbus Sans L', Arial"/>
                <w:b/>
                <w:bCs/>
                <w:i/>
                <w:iCs/>
                <w:color w:val="000080"/>
                <w:sz w:val="24"/>
                <w:szCs w:val="24"/>
                <w:lang/>
              </w:rPr>
              <w:t>BUENO/3</w:t>
            </w:r>
          </w:p>
        </w:tc>
      </w:tr>
      <w:tr w:rsidR="00556A08" w:rsidTr="00556A08">
        <w:tblPrEx>
          <w:tblCellMar>
            <w:top w:w="0" w:type="dxa"/>
            <w:bottom w:w="0" w:type="dxa"/>
          </w:tblCellMar>
        </w:tblPrEx>
        <w:trPr>
          <w:trHeight w:val="1122"/>
        </w:trPr>
        <w:tc>
          <w:tcPr>
            <w:tcW w:w="3000" w:type="dxa"/>
            <w:tcBorders>
              <w:top w:val="single" w:sz="2" w:space="0" w:color="000000"/>
              <w:left w:val="single" w:sz="2" w:space="0" w:color="000000"/>
              <w:bottom w:val="single" w:sz="2" w:space="0" w:color="000000"/>
              <w:right w:val="single" w:sz="2" w:space="0" w:color="000000"/>
            </w:tcBorders>
            <w:shd w:val="clear" w:color="000000" w:fill="E6E6FF"/>
          </w:tcPr>
          <w:p w:rsidR="00556A08" w:rsidRDefault="00556A08">
            <w:pPr>
              <w:autoSpaceDE w:val="0"/>
              <w:autoSpaceDN w:val="0"/>
              <w:adjustRightInd w:val="0"/>
              <w:spacing w:after="0" w:line="240" w:lineRule="auto"/>
              <w:rPr>
                <w:rFonts w:ascii="'Nimbus Sans L', Arial" w:hAnsi="'Nimbus Sans L', Arial" w:cs="'Nimbus Sans L', Arial"/>
                <w:b/>
                <w:bCs/>
                <w:i/>
                <w:iCs/>
                <w:color w:val="280099"/>
                <w:sz w:val="21"/>
                <w:szCs w:val="21"/>
                <w:lang/>
              </w:rPr>
            </w:pPr>
          </w:p>
          <w:p w:rsidR="00556A08" w:rsidRDefault="00556A08">
            <w:pPr>
              <w:autoSpaceDE w:val="0"/>
              <w:autoSpaceDN w:val="0"/>
              <w:adjustRightInd w:val="0"/>
              <w:spacing w:after="0" w:line="240" w:lineRule="auto"/>
              <w:rPr>
                <w:rFonts w:ascii="Calibri" w:hAnsi="Calibri" w:cs="Calibri"/>
                <w:lang/>
              </w:rPr>
            </w:pPr>
            <w:r>
              <w:rPr>
                <w:rFonts w:ascii="'Nimbus Sans L', Arial" w:hAnsi="'Nimbus Sans L', Arial" w:cs="'Nimbus Sans L', Arial"/>
                <w:b/>
                <w:bCs/>
                <w:i/>
                <w:iCs/>
                <w:color w:val="280099"/>
                <w:sz w:val="21"/>
                <w:szCs w:val="21"/>
                <w:lang/>
              </w:rPr>
              <w:t>CALIDAD DE INTERACCIÓN</w:t>
            </w:r>
          </w:p>
        </w:tc>
        <w:tc>
          <w:tcPr>
            <w:tcW w:w="3786" w:type="dxa"/>
            <w:tcBorders>
              <w:top w:val="single" w:sz="2" w:space="0" w:color="000000"/>
              <w:left w:val="single" w:sz="2" w:space="0" w:color="000000"/>
              <w:bottom w:val="single" w:sz="2" w:space="0" w:color="000000"/>
              <w:right w:val="single" w:sz="2" w:space="0" w:color="000000"/>
            </w:tcBorders>
            <w:shd w:val="clear" w:color="000000" w:fill="FFFFFF"/>
          </w:tcPr>
          <w:p w:rsidR="00556A08" w:rsidRDefault="00556A08">
            <w:pPr>
              <w:autoSpaceDE w:val="0"/>
              <w:autoSpaceDN w:val="0"/>
              <w:adjustRightInd w:val="0"/>
              <w:spacing w:after="0" w:line="240" w:lineRule="auto"/>
              <w:jc w:val="center"/>
              <w:rPr>
                <w:rFonts w:ascii="'Nimbus Sans L', Arial" w:hAnsi="'Nimbus Sans L', Arial" w:cs="'Nimbus Sans L', Arial"/>
                <w:color w:val="000000"/>
                <w:sz w:val="18"/>
                <w:szCs w:val="18"/>
                <w:lang/>
              </w:rPr>
            </w:pPr>
          </w:p>
          <w:p w:rsidR="00556A08" w:rsidRDefault="00556A08">
            <w:pPr>
              <w:autoSpaceDE w:val="0"/>
              <w:autoSpaceDN w:val="0"/>
              <w:adjustRightInd w:val="0"/>
              <w:spacing w:after="0" w:line="240" w:lineRule="auto"/>
              <w:jc w:val="center"/>
              <w:rPr>
                <w:rFonts w:ascii="Calibri" w:hAnsi="Calibri" w:cs="Calibri"/>
                <w:lang/>
              </w:rPr>
            </w:pPr>
            <w:r>
              <w:rPr>
                <w:rFonts w:ascii="'Nimbus Sans L', Arial" w:hAnsi="'Nimbus Sans L', Arial" w:cs="'Nimbus Sans L', Arial"/>
                <w:color w:val="000000"/>
                <w:sz w:val="18"/>
                <w:szCs w:val="18"/>
                <w:lang/>
              </w:rPr>
              <w:t>Los participantes muestran estar versados en  la interacción; se conducen animadas discusiones centradas en las tareas.</w:t>
            </w:r>
          </w:p>
        </w:tc>
      </w:tr>
    </w:tbl>
    <w:p w:rsidR="00556A08" w:rsidRPr="00556A08" w:rsidRDefault="00556A08" w:rsidP="00556A08">
      <w:pPr>
        <w:spacing w:line="360" w:lineRule="auto"/>
        <w:jc w:val="both"/>
        <w:rPr>
          <w:lang/>
        </w:rPr>
      </w:pPr>
    </w:p>
    <w:p w:rsidR="00043E8F" w:rsidRPr="00043E8F" w:rsidRDefault="00322D19" w:rsidP="00043E8F">
      <w:pPr>
        <w:pStyle w:val="Prrafodelista"/>
        <w:numPr>
          <w:ilvl w:val="0"/>
          <w:numId w:val="4"/>
        </w:numPr>
        <w:spacing w:line="360" w:lineRule="auto"/>
        <w:jc w:val="both"/>
      </w:pPr>
      <w:r>
        <w:t>La iniciativa de todos los participantes ha creado una realidad de “liderazgo encubierto”, es decir, no hemos palpado que haya habido una sola persona al frente con el título de “coordinador” sino que la implicación ha sido tal que el propio coordinador solo ha destacado respecto a los demás en lo que se refiere a gestión administrativa o personándose en el CEP</w:t>
      </w:r>
    </w:p>
    <w:tbl>
      <w:tblPr>
        <w:tblW w:w="7779" w:type="dxa"/>
        <w:tblInd w:w="-494" w:type="dxa"/>
        <w:tblLayout w:type="fixed"/>
        <w:tblCellMar>
          <w:left w:w="55" w:type="dxa"/>
          <w:right w:w="55" w:type="dxa"/>
        </w:tblCellMar>
        <w:tblLook w:val="0000"/>
      </w:tblPr>
      <w:tblGrid>
        <w:gridCol w:w="3000"/>
        <w:gridCol w:w="4779"/>
      </w:tblGrid>
      <w:tr w:rsidR="00043E8F" w:rsidTr="00043E8F">
        <w:tblPrEx>
          <w:tblCellMar>
            <w:top w:w="0" w:type="dxa"/>
            <w:bottom w:w="0" w:type="dxa"/>
          </w:tblCellMar>
        </w:tblPrEx>
        <w:trPr>
          <w:trHeight w:val="285"/>
        </w:trPr>
        <w:tc>
          <w:tcPr>
            <w:tcW w:w="3000" w:type="dxa"/>
            <w:tcBorders>
              <w:top w:val="single" w:sz="2" w:space="0" w:color="000000"/>
              <w:left w:val="single" w:sz="2" w:space="0" w:color="000000"/>
              <w:bottom w:val="single" w:sz="2" w:space="0" w:color="000000"/>
              <w:right w:val="single" w:sz="2" w:space="0" w:color="000000"/>
            </w:tcBorders>
            <w:shd w:val="clear" w:color="000000" w:fill="E6E6FF"/>
          </w:tcPr>
          <w:p w:rsidR="00043E8F" w:rsidRDefault="00043E8F">
            <w:pPr>
              <w:autoSpaceDE w:val="0"/>
              <w:autoSpaceDN w:val="0"/>
              <w:adjustRightInd w:val="0"/>
              <w:spacing w:after="0" w:line="240" w:lineRule="auto"/>
              <w:rPr>
                <w:rFonts w:ascii="Calibri" w:hAnsi="Calibri" w:cs="Calibri"/>
                <w:lang/>
              </w:rPr>
            </w:pPr>
          </w:p>
        </w:tc>
        <w:tc>
          <w:tcPr>
            <w:tcW w:w="4779" w:type="dxa"/>
            <w:tcBorders>
              <w:top w:val="single" w:sz="2" w:space="0" w:color="000000"/>
              <w:left w:val="single" w:sz="2" w:space="0" w:color="000000"/>
              <w:bottom w:val="single" w:sz="2" w:space="0" w:color="000000"/>
              <w:right w:val="single" w:sz="2" w:space="0" w:color="000000"/>
            </w:tcBorders>
            <w:shd w:val="clear" w:color="000000" w:fill="E6E6FF"/>
          </w:tcPr>
          <w:p w:rsidR="00043E8F" w:rsidRDefault="00043E8F">
            <w:pPr>
              <w:autoSpaceDE w:val="0"/>
              <w:autoSpaceDN w:val="0"/>
              <w:adjustRightInd w:val="0"/>
              <w:spacing w:after="0" w:line="240" w:lineRule="auto"/>
              <w:jc w:val="center"/>
              <w:rPr>
                <w:rFonts w:ascii="Calibri" w:hAnsi="Calibri" w:cs="Calibri"/>
                <w:lang/>
              </w:rPr>
            </w:pPr>
            <w:r>
              <w:rPr>
                <w:rFonts w:ascii="'Nimbus Sans L', Arial" w:hAnsi="'Nimbus Sans L', Arial" w:cs="'Nimbus Sans L', Arial"/>
                <w:b/>
                <w:bCs/>
                <w:i/>
                <w:iCs/>
                <w:color w:val="000080"/>
                <w:sz w:val="24"/>
                <w:szCs w:val="24"/>
                <w:lang/>
              </w:rPr>
              <w:t>MUY BUENO/4</w:t>
            </w:r>
          </w:p>
        </w:tc>
      </w:tr>
      <w:tr w:rsidR="00043E8F" w:rsidTr="00043E8F">
        <w:tblPrEx>
          <w:tblCellMar>
            <w:top w:w="0" w:type="dxa"/>
            <w:bottom w:w="0" w:type="dxa"/>
          </w:tblCellMar>
        </w:tblPrEx>
        <w:trPr>
          <w:trHeight w:val="1785"/>
        </w:trPr>
        <w:tc>
          <w:tcPr>
            <w:tcW w:w="3000" w:type="dxa"/>
            <w:tcBorders>
              <w:top w:val="single" w:sz="2" w:space="0" w:color="000000"/>
              <w:left w:val="single" w:sz="2" w:space="0" w:color="000000"/>
              <w:bottom w:val="single" w:sz="2" w:space="0" w:color="000000"/>
              <w:right w:val="single" w:sz="2" w:space="0" w:color="000000"/>
            </w:tcBorders>
            <w:shd w:val="clear" w:color="000000" w:fill="E6E6FF"/>
          </w:tcPr>
          <w:p w:rsidR="00043E8F" w:rsidRDefault="00043E8F">
            <w:pPr>
              <w:autoSpaceDE w:val="0"/>
              <w:autoSpaceDN w:val="0"/>
              <w:adjustRightInd w:val="0"/>
              <w:spacing w:after="0" w:line="240" w:lineRule="auto"/>
              <w:jc w:val="center"/>
              <w:rPr>
                <w:rFonts w:ascii="Calibri" w:hAnsi="Calibri" w:cs="Calibri"/>
                <w:lang/>
              </w:rPr>
            </w:pPr>
          </w:p>
          <w:p w:rsidR="00043E8F" w:rsidRDefault="00043E8F">
            <w:pPr>
              <w:autoSpaceDE w:val="0"/>
              <w:autoSpaceDN w:val="0"/>
              <w:adjustRightInd w:val="0"/>
              <w:spacing w:after="0" w:line="240" w:lineRule="auto"/>
              <w:jc w:val="center"/>
              <w:rPr>
                <w:rFonts w:ascii="Calibri" w:hAnsi="Calibri" w:cs="Calibri"/>
                <w:lang/>
              </w:rPr>
            </w:pPr>
            <w:r>
              <w:rPr>
                <w:rFonts w:ascii="'Nimbus Sans L', Arial" w:hAnsi="'Nimbus Sans L', Arial" w:cs="'Nimbus Sans L', Arial"/>
                <w:b/>
                <w:bCs/>
                <w:i/>
                <w:iCs/>
                <w:color w:val="280099"/>
                <w:sz w:val="21"/>
                <w:szCs w:val="21"/>
                <w:lang/>
              </w:rPr>
              <w:t>RESPONSABILIDAD INDIVIDUAL</w:t>
            </w:r>
          </w:p>
        </w:tc>
        <w:tc>
          <w:tcPr>
            <w:tcW w:w="4779" w:type="dxa"/>
            <w:tcBorders>
              <w:top w:val="single" w:sz="2" w:space="0" w:color="000000"/>
              <w:left w:val="single" w:sz="2" w:space="0" w:color="000000"/>
              <w:bottom w:val="single" w:sz="2" w:space="0" w:color="000000"/>
              <w:right w:val="single" w:sz="2" w:space="0" w:color="000000"/>
            </w:tcBorders>
            <w:shd w:val="clear" w:color="000000" w:fill="FFFFFF"/>
          </w:tcPr>
          <w:p w:rsidR="00043E8F" w:rsidRDefault="00043E8F">
            <w:pPr>
              <w:tabs>
                <w:tab w:val="left" w:pos="3261"/>
              </w:tabs>
              <w:autoSpaceDE w:val="0"/>
              <w:autoSpaceDN w:val="0"/>
              <w:adjustRightInd w:val="0"/>
              <w:spacing w:before="280" w:after="0" w:line="240" w:lineRule="auto"/>
              <w:jc w:val="center"/>
              <w:rPr>
                <w:rFonts w:ascii="Calibri" w:hAnsi="Calibri" w:cs="Calibri"/>
                <w:lang/>
              </w:rPr>
            </w:pPr>
            <w:r>
              <w:rPr>
                <w:rFonts w:ascii="'Nimbus Sans L', Arial" w:hAnsi="'Nimbus Sans L', Arial" w:cs="'Nimbus Sans L', Arial"/>
                <w:color w:val="000000"/>
                <w:sz w:val="18"/>
                <w:szCs w:val="18"/>
                <w:lang/>
              </w:rPr>
              <w:t>Han realizado su parte de trabajo individual, la han explicado a sus compañeros, han defendido sus puntos de vista. Han aceptado críticas y sugerencias. Han adaptado su trabajo individual incorporando los buenos aportes de los compañeros y eliminado los innecesarios o erróneos.</w:t>
            </w:r>
          </w:p>
        </w:tc>
      </w:tr>
    </w:tbl>
    <w:p w:rsidR="00043E8F" w:rsidRPr="00556A08" w:rsidRDefault="00043E8F" w:rsidP="00556A08">
      <w:pPr>
        <w:spacing w:line="360" w:lineRule="auto"/>
        <w:jc w:val="both"/>
        <w:rPr>
          <w:lang/>
        </w:rPr>
      </w:pPr>
    </w:p>
    <w:p w:rsidR="00043E8F" w:rsidRPr="00043E8F" w:rsidRDefault="00322D19" w:rsidP="00043E8F">
      <w:pPr>
        <w:pStyle w:val="Prrafodelista"/>
        <w:numPr>
          <w:ilvl w:val="0"/>
          <w:numId w:val="4"/>
        </w:numPr>
        <w:spacing w:line="360" w:lineRule="auto"/>
        <w:jc w:val="both"/>
      </w:pPr>
      <w:r>
        <w:t xml:space="preserve">Todos los participantes han cumplido con su tarea individual y en las fechas propuestas, además, este trabajo ha sido expuesto a los compañeros/as y explicado con diferentes soportes: ejemplos con niños/as, fotos, videos… En el momento de la explicación los demás han intervenido, sugerido y contrastado ideas y experiencias que han sido acogidas de forma crítica y reflexiva y, por tanto, que han creado momentos de debate/discusión enriquecedores para todos. </w:t>
      </w:r>
    </w:p>
    <w:p w:rsidR="00043E8F" w:rsidRDefault="00043E8F" w:rsidP="00043E8F">
      <w:pPr>
        <w:autoSpaceDE w:val="0"/>
        <w:autoSpaceDN w:val="0"/>
        <w:adjustRightInd w:val="0"/>
        <w:spacing w:after="0" w:line="240" w:lineRule="auto"/>
        <w:ind w:left="-375"/>
        <w:rPr>
          <w:rFonts w:ascii="Calibri" w:hAnsi="Calibri" w:cs="Calibri"/>
          <w:lang/>
        </w:rPr>
      </w:pPr>
    </w:p>
    <w:tbl>
      <w:tblPr>
        <w:tblW w:w="7070" w:type="dxa"/>
        <w:tblInd w:w="-494" w:type="dxa"/>
        <w:tblLayout w:type="fixed"/>
        <w:tblCellMar>
          <w:left w:w="55" w:type="dxa"/>
          <w:right w:w="55" w:type="dxa"/>
        </w:tblCellMar>
        <w:tblLook w:val="0000"/>
      </w:tblPr>
      <w:tblGrid>
        <w:gridCol w:w="3000"/>
        <w:gridCol w:w="4070"/>
      </w:tblGrid>
      <w:tr w:rsidR="00043E8F" w:rsidTr="00043E8F">
        <w:tblPrEx>
          <w:tblCellMar>
            <w:top w:w="0" w:type="dxa"/>
            <w:bottom w:w="0" w:type="dxa"/>
          </w:tblCellMar>
        </w:tblPrEx>
        <w:trPr>
          <w:trHeight w:val="285"/>
        </w:trPr>
        <w:tc>
          <w:tcPr>
            <w:tcW w:w="3000" w:type="dxa"/>
            <w:tcBorders>
              <w:top w:val="single" w:sz="2" w:space="0" w:color="000000"/>
              <w:left w:val="single" w:sz="2" w:space="0" w:color="000000"/>
              <w:bottom w:val="single" w:sz="2" w:space="0" w:color="000000"/>
              <w:right w:val="single" w:sz="2" w:space="0" w:color="000000"/>
            </w:tcBorders>
            <w:shd w:val="clear" w:color="000000" w:fill="E6E6FF"/>
          </w:tcPr>
          <w:p w:rsidR="00043E8F" w:rsidRDefault="00043E8F">
            <w:pPr>
              <w:autoSpaceDE w:val="0"/>
              <w:autoSpaceDN w:val="0"/>
              <w:adjustRightInd w:val="0"/>
              <w:spacing w:after="0" w:line="240" w:lineRule="auto"/>
              <w:rPr>
                <w:rFonts w:ascii="Calibri" w:hAnsi="Calibri" w:cs="Calibri"/>
                <w:lang/>
              </w:rPr>
            </w:pPr>
          </w:p>
        </w:tc>
        <w:tc>
          <w:tcPr>
            <w:tcW w:w="4070" w:type="dxa"/>
            <w:tcBorders>
              <w:top w:val="single" w:sz="2" w:space="0" w:color="000000"/>
              <w:left w:val="single" w:sz="2" w:space="0" w:color="000000"/>
              <w:bottom w:val="single" w:sz="2" w:space="0" w:color="000000"/>
              <w:right w:val="single" w:sz="2" w:space="0" w:color="000000"/>
            </w:tcBorders>
            <w:shd w:val="clear" w:color="000000" w:fill="E6E6FF"/>
          </w:tcPr>
          <w:p w:rsidR="00043E8F" w:rsidRDefault="00043E8F">
            <w:pPr>
              <w:autoSpaceDE w:val="0"/>
              <w:autoSpaceDN w:val="0"/>
              <w:adjustRightInd w:val="0"/>
              <w:spacing w:after="0" w:line="240" w:lineRule="auto"/>
              <w:jc w:val="center"/>
              <w:rPr>
                <w:rFonts w:ascii="Calibri" w:hAnsi="Calibri" w:cs="Calibri"/>
                <w:lang/>
              </w:rPr>
            </w:pPr>
            <w:r>
              <w:rPr>
                <w:rFonts w:ascii="'Nimbus Sans L', Arial" w:hAnsi="'Nimbus Sans L', Arial" w:cs="'Nimbus Sans L', Arial"/>
                <w:b/>
                <w:bCs/>
                <w:i/>
                <w:iCs/>
                <w:color w:val="000080"/>
                <w:sz w:val="24"/>
                <w:szCs w:val="24"/>
                <w:lang/>
              </w:rPr>
              <w:t>BUENO/3</w:t>
            </w:r>
          </w:p>
        </w:tc>
      </w:tr>
      <w:tr w:rsidR="00043E8F" w:rsidTr="00043E8F">
        <w:tblPrEx>
          <w:tblCellMar>
            <w:top w:w="0" w:type="dxa"/>
            <w:bottom w:w="0" w:type="dxa"/>
          </w:tblCellMar>
        </w:tblPrEx>
        <w:trPr>
          <w:trHeight w:val="1"/>
        </w:trPr>
        <w:tc>
          <w:tcPr>
            <w:tcW w:w="3000" w:type="dxa"/>
            <w:tcBorders>
              <w:top w:val="single" w:sz="2" w:space="0" w:color="000000"/>
              <w:left w:val="single" w:sz="2" w:space="0" w:color="000000"/>
              <w:bottom w:val="single" w:sz="2" w:space="0" w:color="000000"/>
              <w:right w:val="single" w:sz="2" w:space="0" w:color="000000"/>
            </w:tcBorders>
            <w:shd w:val="clear" w:color="000000" w:fill="E6E6FF"/>
          </w:tcPr>
          <w:p w:rsidR="00043E8F" w:rsidRDefault="00043E8F">
            <w:pPr>
              <w:autoSpaceDE w:val="0"/>
              <w:autoSpaceDN w:val="0"/>
              <w:adjustRightInd w:val="0"/>
              <w:spacing w:after="0" w:line="240" w:lineRule="auto"/>
              <w:rPr>
                <w:rFonts w:ascii="'Nimbus Sans L', Arial" w:hAnsi="'Nimbus Sans L', Arial" w:cs="'Nimbus Sans L', Arial"/>
                <w:b/>
                <w:bCs/>
                <w:i/>
                <w:iCs/>
                <w:color w:val="280099"/>
                <w:sz w:val="21"/>
                <w:szCs w:val="21"/>
                <w:lang/>
              </w:rPr>
            </w:pPr>
          </w:p>
          <w:p w:rsidR="00043E8F" w:rsidRDefault="00043E8F">
            <w:pPr>
              <w:autoSpaceDE w:val="0"/>
              <w:autoSpaceDN w:val="0"/>
              <w:adjustRightInd w:val="0"/>
              <w:spacing w:after="0" w:line="240" w:lineRule="auto"/>
              <w:rPr>
                <w:rFonts w:ascii="Calibri" w:hAnsi="Calibri" w:cs="Calibri"/>
                <w:lang/>
              </w:rPr>
            </w:pPr>
            <w:r>
              <w:rPr>
                <w:rFonts w:ascii="'Nimbus Sans L', Arial" w:hAnsi="'Nimbus Sans L', Arial" w:cs="'Nimbus Sans L', Arial"/>
                <w:b/>
                <w:bCs/>
                <w:i/>
                <w:iCs/>
                <w:color w:val="280099"/>
                <w:sz w:val="21"/>
                <w:szCs w:val="21"/>
                <w:lang/>
              </w:rPr>
              <w:t>ROLES DENTRO DEL GRUPO</w:t>
            </w:r>
          </w:p>
        </w:tc>
        <w:tc>
          <w:tcPr>
            <w:tcW w:w="4070" w:type="dxa"/>
            <w:tcBorders>
              <w:top w:val="single" w:sz="2" w:space="0" w:color="000000"/>
              <w:left w:val="single" w:sz="2" w:space="0" w:color="000000"/>
              <w:bottom w:val="single" w:sz="2" w:space="0" w:color="000000"/>
              <w:right w:val="single" w:sz="2" w:space="0" w:color="000000"/>
            </w:tcBorders>
            <w:shd w:val="clear" w:color="000000" w:fill="FFFFFF"/>
          </w:tcPr>
          <w:p w:rsidR="00043E8F" w:rsidRDefault="00043E8F">
            <w:pPr>
              <w:autoSpaceDE w:val="0"/>
              <w:autoSpaceDN w:val="0"/>
              <w:adjustRightInd w:val="0"/>
              <w:spacing w:after="0" w:line="240" w:lineRule="auto"/>
              <w:jc w:val="center"/>
              <w:rPr>
                <w:rFonts w:ascii="Calibri" w:hAnsi="Calibri" w:cs="Calibri"/>
                <w:lang/>
              </w:rPr>
            </w:pPr>
            <w:r>
              <w:rPr>
                <w:rFonts w:ascii="'Nimbus Sans L', Arial" w:hAnsi="'Nimbus Sans L', Arial" w:cs="'Nimbus Sans L', Arial"/>
                <w:color w:val="000000"/>
                <w:sz w:val="18"/>
                <w:szCs w:val="18"/>
                <w:lang/>
              </w:rPr>
              <w:t>Cada participante tiene un rol asignado pero no está directamente definido o no es consistente</w:t>
            </w:r>
          </w:p>
        </w:tc>
      </w:tr>
    </w:tbl>
    <w:p w:rsidR="00043E8F" w:rsidRPr="00043E8F" w:rsidRDefault="00043E8F" w:rsidP="00043E8F">
      <w:pPr>
        <w:spacing w:line="360" w:lineRule="auto"/>
        <w:jc w:val="both"/>
        <w:rPr>
          <w:lang/>
        </w:rPr>
      </w:pPr>
    </w:p>
    <w:p w:rsidR="00043E8F" w:rsidRPr="00043E8F" w:rsidRDefault="00322D19" w:rsidP="00043E8F">
      <w:pPr>
        <w:pStyle w:val="Prrafodelista"/>
        <w:numPr>
          <w:ilvl w:val="0"/>
          <w:numId w:val="4"/>
        </w:numPr>
        <w:spacing w:line="360" w:lineRule="auto"/>
        <w:jc w:val="both"/>
      </w:pPr>
      <w:r>
        <w:t>Los roles asignados se han visto, en cierto modo, interferidos si entendemos que se ha conseguido un verdadero trabajo colaborativo; donde “todos” hemos formado parte del “todo”.</w:t>
      </w:r>
    </w:p>
    <w:tbl>
      <w:tblPr>
        <w:tblW w:w="7070" w:type="dxa"/>
        <w:tblInd w:w="-494" w:type="dxa"/>
        <w:tblLayout w:type="fixed"/>
        <w:tblCellMar>
          <w:left w:w="55" w:type="dxa"/>
          <w:right w:w="55" w:type="dxa"/>
        </w:tblCellMar>
        <w:tblLook w:val="0000"/>
      </w:tblPr>
      <w:tblGrid>
        <w:gridCol w:w="3000"/>
        <w:gridCol w:w="4070"/>
      </w:tblGrid>
      <w:tr w:rsidR="00043E8F" w:rsidTr="00043E8F">
        <w:tblPrEx>
          <w:tblCellMar>
            <w:top w:w="0" w:type="dxa"/>
            <w:bottom w:w="0" w:type="dxa"/>
          </w:tblCellMar>
        </w:tblPrEx>
        <w:trPr>
          <w:trHeight w:val="285"/>
        </w:trPr>
        <w:tc>
          <w:tcPr>
            <w:tcW w:w="3000" w:type="dxa"/>
            <w:tcBorders>
              <w:top w:val="single" w:sz="2" w:space="0" w:color="000000"/>
              <w:left w:val="single" w:sz="2" w:space="0" w:color="000000"/>
              <w:bottom w:val="single" w:sz="2" w:space="0" w:color="000000"/>
              <w:right w:val="single" w:sz="2" w:space="0" w:color="000000"/>
            </w:tcBorders>
            <w:shd w:val="clear" w:color="000000" w:fill="E6E6FF"/>
          </w:tcPr>
          <w:p w:rsidR="00043E8F" w:rsidRDefault="00043E8F">
            <w:pPr>
              <w:autoSpaceDE w:val="0"/>
              <w:autoSpaceDN w:val="0"/>
              <w:adjustRightInd w:val="0"/>
              <w:spacing w:after="0" w:line="240" w:lineRule="auto"/>
              <w:rPr>
                <w:rFonts w:ascii="Calibri" w:hAnsi="Calibri" w:cs="Calibri"/>
                <w:lang/>
              </w:rPr>
            </w:pPr>
          </w:p>
        </w:tc>
        <w:tc>
          <w:tcPr>
            <w:tcW w:w="4070" w:type="dxa"/>
            <w:tcBorders>
              <w:top w:val="single" w:sz="2" w:space="0" w:color="000000"/>
              <w:left w:val="single" w:sz="2" w:space="0" w:color="000000"/>
              <w:bottom w:val="single" w:sz="2" w:space="0" w:color="000000"/>
              <w:right w:val="single" w:sz="2" w:space="0" w:color="000000"/>
            </w:tcBorders>
            <w:shd w:val="clear" w:color="000000" w:fill="E6E6FF"/>
          </w:tcPr>
          <w:p w:rsidR="00043E8F" w:rsidRDefault="00043E8F">
            <w:pPr>
              <w:autoSpaceDE w:val="0"/>
              <w:autoSpaceDN w:val="0"/>
              <w:adjustRightInd w:val="0"/>
              <w:spacing w:after="0" w:line="240" w:lineRule="auto"/>
              <w:jc w:val="center"/>
              <w:rPr>
                <w:rFonts w:ascii="Calibri" w:hAnsi="Calibri" w:cs="Calibri"/>
                <w:lang/>
              </w:rPr>
            </w:pPr>
            <w:r>
              <w:rPr>
                <w:rFonts w:ascii="'Nimbus Sans L', Arial" w:hAnsi="'Nimbus Sans L', Arial" w:cs="'Nimbus Sans L', Arial"/>
                <w:b/>
                <w:bCs/>
                <w:i/>
                <w:iCs/>
                <w:color w:val="000080"/>
                <w:sz w:val="24"/>
                <w:szCs w:val="24"/>
                <w:lang/>
              </w:rPr>
              <w:t>BUENO/3</w:t>
            </w:r>
          </w:p>
        </w:tc>
      </w:tr>
      <w:tr w:rsidR="00043E8F" w:rsidTr="00043E8F">
        <w:tblPrEx>
          <w:tblCellMar>
            <w:top w:w="0" w:type="dxa"/>
            <w:bottom w:w="0" w:type="dxa"/>
          </w:tblCellMar>
        </w:tblPrEx>
        <w:trPr>
          <w:trHeight w:val="1"/>
        </w:trPr>
        <w:tc>
          <w:tcPr>
            <w:tcW w:w="3000" w:type="dxa"/>
            <w:tcBorders>
              <w:top w:val="single" w:sz="2" w:space="0" w:color="000000"/>
              <w:left w:val="single" w:sz="2" w:space="0" w:color="000000"/>
              <w:bottom w:val="single" w:sz="2" w:space="0" w:color="000000"/>
              <w:right w:val="single" w:sz="2" w:space="0" w:color="000000"/>
            </w:tcBorders>
            <w:shd w:val="clear" w:color="000000" w:fill="E6E6FF"/>
          </w:tcPr>
          <w:p w:rsidR="00043E8F" w:rsidRDefault="00043E8F">
            <w:pPr>
              <w:autoSpaceDE w:val="0"/>
              <w:autoSpaceDN w:val="0"/>
              <w:adjustRightInd w:val="0"/>
              <w:spacing w:after="0" w:line="240" w:lineRule="auto"/>
              <w:rPr>
                <w:rFonts w:ascii="Calibri" w:hAnsi="Calibri" w:cs="Calibri"/>
                <w:lang/>
              </w:rPr>
            </w:pPr>
            <w:r>
              <w:rPr>
                <w:rFonts w:ascii="'Nimbus Sans L', Arial" w:hAnsi="'Nimbus Sans L', Arial" w:cs="'Nimbus Sans L', Arial"/>
                <w:b/>
                <w:bCs/>
                <w:i/>
                <w:iCs/>
                <w:color w:val="280099"/>
                <w:sz w:val="21"/>
                <w:szCs w:val="21"/>
                <w:lang/>
              </w:rPr>
              <w:t xml:space="preserve">DINÁMICA DE AGRUPAMIENTOS </w:t>
            </w:r>
          </w:p>
        </w:tc>
        <w:tc>
          <w:tcPr>
            <w:tcW w:w="4070" w:type="dxa"/>
            <w:tcBorders>
              <w:top w:val="single" w:sz="2" w:space="0" w:color="000000"/>
              <w:left w:val="single" w:sz="2" w:space="0" w:color="000000"/>
              <w:bottom w:val="single" w:sz="2" w:space="0" w:color="000000"/>
              <w:right w:val="single" w:sz="2" w:space="0" w:color="000000"/>
            </w:tcBorders>
            <w:shd w:val="clear" w:color="000000" w:fill="FFFFFF"/>
          </w:tcPr>
          <w:p w:rsidR="00043E8F" w:rsidRDefault="00043E8F">
            <w:pPr>
              <w:tabs>
                <w:tab w:val="left" w:pos="3261"/>
              </w:tabs>
              <w:autoSpaceDE w:val="0"/>
              <w:autoSpaceDN w:val="0"/>
              <w:adjustRightInd w:val="0"/>
              <w:spacing w:after="0" w:line="240" w:lineRule="auto"/>
              <w:jc w:val="center"/>
              <w:rPr>
                <w:rFonts w:ascii="Calibri" w:hAnsi="Calibri" w:cs="Calibri"/>
                <w:lang/>
              </w:rPr>
            </w:pPr>
            <w:r>
              <w:rPr>
                <w:rFonts w:ascii="'Nimbus Sans L', Arial" w:hAnsi="'Nimbus Sans L', Arial" w:cs="'Nimbus Sans L', Arial"/>
                <w:color w:val="000000"/>
                <w:sz w:val="18"/>
                <w:szCs w:val="18"/>
                <w:lang/>
              </w:rPr>
              <w:t>Se han agrupado según las necesidades de cada momento y han aceptado los cambios de situación.</w:t>
            </w:r>
          </w:p>
        </w:tc>
      </w:tr>
    </w:tbl>
    <w:p w:rsidR="00043E8F" w:rsidRPr="00043E8F" w:rsidRDefault="00043E8F" w:rsidP="00043E8F">
      <w:pPr>
        <w:spacing w:line="360" w:lineRule="auto"/>
        <w:jc w:val="both"/>
        <w:rPr>
          <w:lang/>
        </w:rPr>
      </w:pPr>
    </w:p>
    <w:p w:rsidR="00043E8F" w:rsidRPr="00043E8F" w:rsidRDefault="00322D19" w:rsidP="00043E8F">
      <w:pPr>
        <w:pStyle w:val="Prrafodelista"/>
        <w:numPr>
          <w:ilvl w:val="0"/>
          <w:numId w:val="4"/>
        </w:numPr>
        <w:spacing w:line="360" w:lineRule="auto"/>
        <w:jc w:val="both"/>
      </w:pPr>
      <w:r>
        <w:t xml:space="preserve">Los agrupamientos han respondido a lo previsto pero, sin faltar, a las necesidades surgidas en cada momento. En este aspecto si podemos habernos dejado llevar más por la improvisación teniendo en cuenta que en la educación no podemos calcular todo con antelación. </w:t>
      </w:r>
    </w:p>
    <w:tbl>
      <w:tblPr>
        <w:tblW w:w="7070" w:type="dxa"/>
        <w:tblInd w:w="-494" w:type="dxa"/>
        <w:tblLayout w:type="fixed"/>
        <w:tblCellMar>
          <w:left w:w="55" w:type="dxa"/>
          <w:right w:w="55" w:type="dxa"/>
        </w:tblCellMar>
        <w:tblLook w:val="0000"/>
      </w:tblPr>
      <w:tblGrid>
        <w:gridCol w:w="3000"/>
        <w:gridCol w:w="4070"/>
      </w:tblGrid>
      <w:tr w:rsidR="00043E8F" w:rsidTr="00043E8F">
        <w:tblPrEx>
          <w:tblCellMar>
            <w:top w:w="0" w:type="dxa"/>
            <w:bottom w:w="0" w:type="dxa"/>
          </w:tblCellMar>
        </w:tblPrEx>
        <w:trPr>
          <w:trHeight w:val="285"/>
        </w:trPr>
        <w:tc>
          <w:tcPr>
            <w:tcW w:w="3000" w:type="dxa"/>
            <w:tcBorders>
              <w:top w:val="single" w:sz="2" w:space="0" w:color="000000"/>
              <w:left w:val="single" w:sz="2" w:space="0" w:color="000000"/>
              <w:bottom w:val="single" w:sz="2" w:space="0" w:color="000000"/>
              <w:right w:val="single" w:sz="2" w:space="0" w:color="000000"/>
            </w:tcBorders>
            <w:shd w:val="clear" w:color="000000" w:fill="E6E6FF"/>
          </w:tcPr>
          <w:p w:rsidR="00043E8F" w:rsidRDefault="00043E8F">
            <w:pPr>
              <w:autoSpaceDE w:val="0"/>
              <w:autoSpaceDN w:val="0"/>
              <w:adjustRightInd w:val="0"/>
              <w:spacing w:after="0" w:line="240" w:lineRule="auto"/>
              <w:rPr>
                <w:rFonts w:ascii="Calibri" w:hAnsi="Calibri" w:cs="Calibri"/>
                <w:lang/>
              </w:rPr>
            </w:pPr>
          </w:p>
        </w:tc>
        <w:tc>
          <w:tcPr>
            <w:tcW w:w="4070" w:type="dxa"/>
            <w:tcBorders>
              <w:top w:val="single" w:sz="2" w:space="0" w:color="000000"/>
              <w:left w:val="single" w:sz="2" w:space="0" w:color="000000"/>
              <w:bottom w:val="single" w:sz="2" w:space="0" w:color="000000"/>
              <w:right w:val="single" w:sz="2" w:space="0" w:color="000000"/>
            </w:tcBorders>
            <w:shd w:val="clear" w:color="000000" w:fill="E6E6FF"/>
          </w:tcPr>
          <w:p w:rsidR="00043E8F" w:rsidRDefault="00043E8F">
            <w:pPr>
              <w:autoSpaceDE w:val="0"/>
              <w:autoSpaceDN w:val="0"/>
              <w:adjustRightInd w:val="0"/>
              <w:spacing w:after="0" w:line="240" w:lineRule="auto"/>
              <w:jc w:val="center"/>
              <w:rPr>
                <w:rFonts w:ascii="Calibri" w:hAnsi="Calibri" w:cs="Calibri"/>
                <w:lang/>
              </w:rPr>
            </w:pPr>
            <w:r>
              <w:rPr>
                <w:rFonts w:ascii="'Nimbus Sans L', Arial" w:hAnsi="'Nimbus Sans L', Arial" w:cs="'Nimbus Sans L', Arial"/>
                <w:b/>
                <w:bCs/>
                <w:i/>
                <w:iCs/>
                <w:color w:val="000080"/>
                <w:sz w:val="24"/>
                <w:szCs w:val="24"/>
                <w:lang/>
              </w:rPr>
              <w:t>MUY BUENO/4</w:t>
            </w:r>
          </w:p>
        </w:tc>
      </w:tr>
      <w:tr w:rsidR="00043E8F" w:rsidTr="00043E8F">
        <w:tblPrEx>
          <w:tblCellMar>
            <w:top w:w="0" w:type="dxa"/>
            <w:bottom w:w="0" w:type="dxa"/>
          </w:tblCellMar>
        </w:tblPrEx>
        <w:trPr>
          <w:trHeight w:val="905"/>
        </w:trPr>
        <w:tc>
          <w:tcPr>
            <w:tcW w:w="3000" w:type="dxa"/>
            <w:tcBorders>
              <w:top w:val="single" w:sz="2" w:space="0" w:color="000000"/>
              <w:left w:val="single" w:sz="2" w:space="0" w:color="000000"/>
              <w:bottom w:val="single" w:sz="2" w:space="0" w:color="000000"/>
              <w:right w:val="single" w:sz="2" w:space="0" w:color="000000"/>
            </w:tcBorders>
            <w:shd w:val="clear" w:color="000000" w:fill="E6E6FF"/>
          </w:tcPr>
          <w:p w:rsidR="00043E8F" w:rsidRDefault="00043E8F">
            <w:pPr>
              <w:autoSpaceDE w:val="0"/>
              <w:autoSpaceDN w:val="0"/>
              <w:adjustRightInd w:val="0"/>
              <w:spacing w:after="0" w:line="240" w:lineRule="auto"/>
              <w:rPr>
                <w:rFonts w:ascii="'Nimbus Sans L', Arial" w:hAnsi="'Nimbus Sans L', Arial" w:cs="'Nimbus Sans L', Arial"/>
                <w:b/>
                <w:bCs/>
                <w:i/>
                <w:iCs/>
                <w:color w:val="000080"/>
                <w:sz w:val="21"/>
                <w:szCs w:val="21"/>
                <w:lang/>
              </w:rPr>
            </w:pPr>
          </w:p>
          <w:p w:rsidR="00043E8F" w:rsidRDefault="00043E8F">
            <w:pPr>
              <w:autoSpaceDE w:val="0"/>
              <w:autoSpaceDN w:val="0"/>
              <w:adjustRightInd w:val="0"/>
              <w:spacing w:after="0" w:line="240" w:lineRule="auto"/>
              <w:rPr>
                <w:rFonts w:ascii="Calibri" w:hAnsi="Calibri" w:cs="Calibri"/>
                <w:lang/>
              </w:rPr>
            </w:pPr>
            <w:r>
              <w:rPr>
                <w:rFonts w:ascii="'Nimbus Sans L', Arial" w:hAnsi="'Nimbus Sans L', Arial" w:cs="'Nimbus Sans L', Arial"/>
                <w:b/>
                <w:bCs/>
                <w:i/>
                <w:iCs/>
                <w:color w:val="000080"/>
                <w:sz w:val="21"/>
                <w:szCs w:val="21"/>
                <w:lang/>
              </w:rPr>
              <w:t>RESOLUCIÓN DE CONFLICTOS</w:t>
            </w:r>
          </w:p>
        </w:tc>
        <w:tc>
          <w:tcPr>
            <w:tcW w:w="4070" w:type="dxa"/>
            <w:tcBorders>
              <w:top w:val="single" w:sz="2" w:space="0" w:color="000000"/>
              <w:left w:val="single" w:sz="2" w:space="0" w:color="000000"/>
              <w:bottom w:val="single" w:sz="2" w:space="0" w:color="000000"/>
              <w:right w:val="single" w:sz="2" w:space="0" w:color="000000"/>
            </w:tcBorders>
            <w:shd w:val="clear" w:color="000000" w:fill="FFFFFF"/>
          </w:tcPr>
          <w:p w:rsidR="00043E8F" w:rsidRDefault="00043E8F">
            <w:pPr>
              <w:tabs>
                <w:tab w:val="left" w:pos="3261"/>
              </w:tabs>
              <w:autoSpaceDE w:val="0"/>
              <w:autoSpaceDN w:val="0"/>
              <w:adjustRightInd w:val="0"/>
              <w:spacing w:after="0" w:line="240" w:lineRule="auto"/>
              <w:jc w:val="center"/>
              <w:rPr>
                <w:rFonts w:ascii="'Nimbus Sans L', Arial" w:hAnsi="'Nimbus Sans L', Arial" w:cs="'Nimbus Sans L', Arial"/>
                <w:color w:val="000000"/>
                <w:sz w:val="18"/>
                <w:szCs w:val="18"/>
                <w:lang/>
              </w:rPr>
            </w:pPr>
          </w:p>
          <w:p w:rsidR="00043E8F" w:rsidRDefault="00043E8F">
            <w:pPr>
              <w:tabs>
                <w:tab w:val="left" w:pos="3261"/>
              </w:tabs>
              <w:autoSpaceDE w:val="0"/>
              <w:autoSpaceDN w:val="0"/>
              <w:adjustRightInd w:val="0"/>
              <w:spacing w:after="0" w:line="240" w:lineRule="auto"/>
              <w:jc w:val="center"/>
              <w:rPr>
                <w:rFonts w:ascii="Calibri" w:hAnsi="Calibri" w:cs="Calibri"/>
                <w:lang/>
              </w:rPr>
            </w:pPr>
            <w:r>
              <w:rPr>
                <w:rFonts w:ascii="'Nimbus Sans L', Arial" w:hAnsi="'Nimbus Sans L', Arial" w:cs="'Nimbus Sans L', Arial"/>
                <w:color w:val="000000"/>
                <w:sz w:val="18"/>
                <w:szCs w:val="18"/>
                <w:lang/>
              </w:rPr>
              <w:t xml:space="preserve">En los momentos de desacuerdo, han argumentado sus </w:t>
            </w:r>
            <w:proofErr w:type="gramStart"/>
            <w:r>
              <w:rPr>
                <w:rFonts w:ascii="'Nimbus Sans L', Arial" w:hAnsi="'Nimbus Sans L', Arial" w:cs="'Nimbus Sans L', Arial"/>
                <w:color w:val="000000"/>
                <w:sz w:val="18"/>
                <w:szCs w:val="18"/>
                <w:lang/>
              </w:rPr>
              <w:t>opiniones ,</w:t>
            </w:r>
            <w:proofErr w:type="gramEnd"/>
            <w:r>
              <w:rPr>
                <w:rFonts w:ascii="'Nimbus Sans L', Arial" w:hAnsi="'Nimbus Sans L', Arial" w:cs="'Nimbus Sans L', Arial"/>
                <w:color w:val="000000"/>
                <w:sz w:val="18"/>
                <w:szCs w:val="18"/>
                <w:lang/>
              </w:rPr>
              <w:t xml:space="preserve"> han escuchado y valorado las de los demás y han llegado a un consenso satisfactorio para todos.</w:t>
            </w:r>
          </w:p>
        </w:tc>
      </w:tr>
    </w:tbl>
    <w:p w:rsidR="00043E8F" w:rsidRPr="00043E8F" w:rsidRDefault="00043E8F" w:rsidP="00043E8F">
      <w:pPr>
        <w:autoSpaceDE w:val="0"/>
        <w:autoSpaceDN w:val="0"/>
        <w:adjustRightInd w:val="0"/>
        <w:spacing w:after="0" w:line="240" w:lineRule="auto"/>
        <w:rPr>
          <w:rFonts w:ascii="Calibri" w:hAnsi="Calibri" w:cs="Calibri"/>
          <w:lang/>
        </w:rPr>
      </w:pPr>
    </w:p>
    <w:p w:rsidR="00043E8F" w:rsidRDefault="00556A08" w:rsidP="00043E8F">
      <w:pPr>
        <w:pStyle w:val="Prrafodelista"/>
        <w:numPr>
          <w:ilvl w:val="0"/>
          <w:numId w:val="4"/>
        </w:numPr>
        <w:spacing w:line="360" w:lineRule="auto"/>
        <w:jc w:val="both"/>
      </w:pPr>
      <w:r>
        <w:lastRenderedPageBreak/>
        <w:t>Como en todo grupo que comparte diferentes puntos de vista y tiene su propia perspectiva de análisis han surgido conflictos, habiéndose empleado en estos casos la argumentación y la escucha que ha permitido en el grupo lle</w:t>
      </w:r>
      <w:r w:rsidR="00043E8F">
        <w:t>gar a consensos satisfactorios.</w:t>
      </w:r>
    </w:p>
    <w:tbl>
      <w:tblPr>
        <w:tblpPr w:leftFromText="141" w:rightFromText="141" w:vertAnchor="text" w:horzAnchor="page" w:tblpX="1238" w:tblpY="318"/>
        <w:tblW w:w="7371" w:type="dxa"/>
        <w:tblLayout w:type="fixed"/>
        <w:tblCellMar>
          <w:left w:w="55" w:type="dxa"/>
          <w:right w:w="55" w:type="dxa"/>
        </w:tblCellMar>
        <w:tblLook w:val="0000"/>
      </w:tblPr>
      <w:tblGrid>
        <w:gridCol w:w="3032"/>
        <w:gridCol w:w="4339"/>
      </w:tblGrid>
      <w:tr w:rsidR="00043E8F" w:rsidTr="00043E8F">
        <w:tblPrEx>
          <w:tblCellMar>
            <w:top w:w="0" w:type="dxa"/>
            <w:bottom w:w="0" w:type="dxa"/>
          </w:tblCellMar>
        </w:tblPrEx>
        <w:trPr>
          <w:trHeight w:val="285"/>
        </w:trPr>
        <w:tc>
          <w:tcPr>
            <w:tcW w:w="3032" w:type="dxa"/>
            <w:tcBorders>
              <w:top w:val="single" w:sz="2" w:space="0" w:color="000000"/>
              <w:left w:val="single" w:sz="2" w:space="0" w:color="000000"/>
              <w:bottom w:val="single" w:sz="2" w:space="0" w:color="000000"/>
              <w:right w:val="single" w:sz="2" w:space="0" w:color="000000"/>
            </w:tcBorders>
            <w:shd w:val="clear" w:color="000000" w:fill="E6E6FF"/>
          </w:tcPr>
          <w:p w:rsidR="00043E8F" w:rsidRDefault="00043E8F" w:rsidP="00043E8F">
            <w:pPr>
              <w:autoSpaceDE w:val="0"/>
              <w:autoSpaceDN w:val="0"/>
              <w:adjustRightInd w:val="0"/>
              <w:spacing w:after="0" w:line="240" w:lineRule="auto"/>
              <w:rPr>
                <w:rFonts w:ascii="Calibri" w:hAnsi="Calibri" w:cs="Calibri"/>
                <w:lang/>
              </w:rPr>
            </w:pPr>
          </w:p>
        </w:tc>
        <w:tc>
          <w:tcPr>
            <w:tcW w:w="4339" w:type="dxa"/>
            <w:tcBorders>
              <w:top w:val="single" w:sz="2" w:space="0" w:color="000000"/>
              <w:left w:val="single" w:sz="2" w:space="0" w:color="000000"/>
              <w:bottom w:val="single" w:sz="2" w:space="0" w:color="000000"/>
              <w:right w:val="single" w:sz="2" w:space="0" w:color="000000"/>
            </w:tcBorders>
            <w:shd w:val="clear" w:color="000000" w:fill="E6E6FF"/>
          </w:tcPr>
          <w:p w:rsidR="00043E8F" w:rsidRDefault="00043E8F" w:rsidP="00043E8F">
            <w:pPr>
              <w:autoSpaceDE w:val="0"/>
              <w:autoSpaceDN w:val="0"/>
              <w:adjustRightInd w:val="0"/>
              <w:spacing w:after="0" w:line="240" w:lineRule="auto"/>
              <w:jc w:val="center"/>
              <w:rPr>
                <w:rFonts w:ascii="Calibri" w:hAnsi="Calibri" w:cs="Calibri"/>
                <w:lang/>
              </w:rPr>
            </w:pPr>
            <w:r>
              <w:rPr>
                <w:rFonts w:ascii="'Nimbus Sans L', Arial" w:hAnsi="'Nimbus Sans L', Arial" w:cs="'Nimbus Sans L', Arial"/>
                <w:b/>
                <w:bCs/>
                <w:i/>
                <w:iCs/>
                <w:color w:val="000080"/>
                <w:sz w:val="24"/>
                <w:szCs w:val="24"/>
                <w:lang/>
              </w:rPr>
              <w:t>MUY BUENO/4</w:t>
            </w:r>
          </w:p>
        </w:tc>
      </w:tr>
    </w:tbl>
    <w:p w:rsidR="00043E8F" w:rsidRPr="00043E8F" w:rsidRDefault="00043E8F" w:rsidP="00043E8F">
      <w:pPr>
        <w:spacing w:line="360" w:lineRule="auto"/>
        <w:jc w:val="both"/>
      </w:pPr>
    </w:p>
    <w:tbl>
      <w:tblPr>
        <w:tblW w:w="7353" w:type="dxa"/>
        <w:tblInd w:w="-494" w:type="dxa"/>
        <w:tblLayout w:type="fixed"/>
        <w:tblCellMar>
          <w:left w:w="55" w:type="dxa"/>
          <w:right w:w="55" w:type="dxa"/>
        </w:tblCellMar>
        <w:tblLook w:val="0000"/>
      </w:tblPr>
      <w:tblGrid>
        <w:gridCol w:w="3000"/>
        <w:gridCol w:w="4353"/>
      </w:tblGrid>
      <w:tr w:rsidR="00043E8F" w:rsidTr="00043E8F">
        <w:tblPrEx>
          <w:tblCellMar>
            <w:top w:w="0" w:type="dxa"/>
            <w:bottom w:w="0" w:type="dxa"/>
          </w:tblCellMar>
        </w:tblPrEx>
        <w:trPr>
          <w:trHeight w:val="1185"/>
        </w:trPr>
        <w:tc>
          <w:tcPr>
            <w:tcW w:w="3000" w:type="dxa"/>
            <w:tcBorders>
              <w:top w:val="single" w:sz="2" w:space="0" w:color="000000"/>
              <w:left w:val="single" w:sz="2" w:space="0" w:color="000000"/>
              <w:bottom w:val="single" w:sz="2" w:space="0" w:color="000000"/>
              <w:right w:val="single" w:sz="2" w:space="0" w:color="000000"/>
            </w:tcBorders>
            <w:shd w:val="clear" w:color="000000" w:fill="E6E6FF"/>
          </w:tcPr>
          <w:p w:rsidR="00043E8F" w:rsidRDefault="00043E8F">
            <w:pPr>
              <w:autoSpaceDE w:val="0"/>
              <w:autoSpaceDN w:val="0"/>
              <w:adjustRightInd w:val="0"/>
              <w:spacing w:after="0" w:line="240" w:lineRule="auto"/>
              <w:rPr>
                <w:rFonts w:ascii="'Nimbus Sans L', Arial" w:hAnsi="'Nimbus Sans L', Arial" w:cs="'Nimbus Sans L', Arial"/>
                <w:b/>
                <w:bCs/>
                <w:i/>
                <w:iCs/>
                <w:color w:val="000080"/>
                <w:sz w:val="21"/>
                <w:szCs w:val="21"/>
                <w:lang/>
              </w:rPr>
            </w:pPr>
          </w:p>
          <w:p w:rsidR="00043E8F" w:rsidRDefault="00043E8F">
            <w:pPr>
              <w:autoSpaceDE w:val="0"/>
              <w:autoSpaceDN w:val="0"/>
              <w:adjustRightInd w:val="0"/>
              <w:spacing w:after="0" w:line="240" w:lineRule="auto"/>
              <w:rPr>
                <w:rFonts w:ascii="Calibri" w:hAnsi="Calibri" w:cs="Calibri"/>
                <w:lang/>
              </w:rPr>
            </w:pPr>
            <w:r>
              <w:rPr>
                <w:rFonts w:ascii="'Nimbus Sans L', Arial" w:hAnsi="'Nimbus Sans L', Arial" w:cs="'Nimbus Sans L', Arial"/>
                <w:b/>
                <w:bCs/>
                <w:i/>
                <w:iCs/>
                <w:color w:val="000080"/>
                <w:sz w:val="21"/>
                <w:szCs w:val="21"/>
                <w:lang/>
              </w:rPr>
              <w:t>ORGANIZACIÓN DE TIEMPOS Y ESPACIOS</w:t>
            </w:r>
          </w:p>
        </w:tc>
        <w:tc>
          <w:tcPr>
            <w:tcW w:w="4353" w:type="dxa"/>
            <w:tcBorders>
              <w:top w:val="single" w:sz="2" w:space="0" w:color="000000"/>
              <w:left w:val="single" w:sz="2" w:space="0" w:color="000000"/>
              <w:bottom w:val="single" w:sz="2" w:space="0" w:color="000000"/>
              <w:right w:val="single" w:sz="2" w:space="0" w:color="000000"/>
            </w:tcBorders>
            <w:shd w:val="clear" w:color="000000" w:fill="FFFFFF"/>
          </w:tcPr>
          <w:p w:rsidR="00043E8F" w:rsidRDefault="00043E8F">
            <w:pPr>
              <w:tabs>
                <w:tab w:val="left" w:pos="3261"/>
              </w:tabs>
              <w:autoSpaceDE w:val="0"/>
              <w:autoSpaceDN w:val="0"/>
              <w:adjustRightInd w:val="0"/>
              <w:spacing w:after="0" w:line="240" w:lineRule="auto"/>
              <w:jc w:val="center"/>
              <w:rPr>
                <w:rFonts w:ascii="'Nimbus Sans L', Arial" w:hAnsi="'Nimbus Sans L', Arial" w:cs="'Nimbus Sans L', Arial"/>
                <w:color w:val="000000"/>
                <w:sz w:val="18"/>
                <w:szCs w:val="18"/>
                <w:lang/>
              </w:rPr>
            </w:pPr>
          </w:p>
          <w:p w:rsidR="00043E8F" w:rsidRDefault="00043E8F">
            <w:pPr>
              <w:tabs>
                <w:tab w:val="left" w:pos="3261"/>
              </w:tabs>
              <w:autoSpaceDE w:val="0"/>
              <w:autoSpaceDN w:val="0"/>
              <w:adjustRightInd w:val="0"/>
              <w:spacing w:after="0" w:line="240" w:lineRule="auto"/>
              <w:jc w:val="center"/>
              <w:rPr>
                <w:rFonts w:ascii="Calibri" w:hAnsi="Calibri" w:cs="Calibri"/>
                <w:lang/>
              </w:rPr>
            </w:pPr>
            <w:r>
              <w:rPr>
                <w:rFonts w:ascii="'Nimbus Sans L', Arial" w:hAnsi="'Nimbus Sans L', Arial" w:cs="'Nimbus Sans L', Arial"/>
                <w:color w:val="000000"/>
                <w:sz w:val="18"/>
                <w:szCs w:val="18"/>
                <w:lang/>
              </w:rPr>
              <w:t>Se han organizado, han sabido encontrar el lugar y horas para reunirse, han cumplido los calendarios y horarios que ellos mismo habían acordado sin necesitar la ayuda externa.</w:t>
            </w:r>
          </w:p>
        </w:tc>
      </w:tr>
    </w:tbl>
    <w:p w:rsidR="00043E8F" w:rsidRPr="00043E8F" w:rsidRDefault="00043E8F" w:rsidP="00043E8F">
      <w:pPr>
        <w:pStyle w:val="Prrafodelista"/>
        <w:autoSpaceDE w:val="0"/>
        <w:autoSpaceDN w:val="0"/>
        <w:adjustRightInd w:val="0"/>
        <w:spacing w:after="0" w:line="240" w:lineRule="auto"/>
        <w:rPr>
          <w:rFonts w:ascii="Calibri" w:hAnsi="Calibri" w:cs="Calibri"/>
          <w:lang/>
        </w:rPr>
      </w:pPr>
    </w:p>
    <w:p w:rsidR="00556A08" w:rsidRDefault="00556A08" w:rsidP="00322D19">
      <w:pPr>
        <w:pStyle w:val="Prrafodelista"/>
        <w:numPr>
          <w:ilvl w:val="0"/>
          <w:numId w:val="4"/>
        </w:numPr>
        <w:spacing w:line="360" w:lineRule="auto"/>
        <w:jc w:val="both"/>
      </w:pPr>
      <w:r>
        <w:t xml:space="preserve">Se ha cumplido con lo previsto. </w:t>
      </w:r>
    </w:p>
    <w:p w:rsidR="00556A08" w:rsidRPr="00F0016E" w:rsidRDefault="00556A08" w:rsidP="00556A08">
      <w:pPr>
        <w:spacing w:line="360" w:lineRule="auto"/>
        <w:jc w:val="both"/>
      </w:pPr>
    </w:p>
    <w:p w:rsidR="00EA7B26" w:rsidRDefault="00EA7B26" w:rsidP="00EA7B26">
      <w:pPr>
        <w:pStyle w:val="Prrafodelista"/>
        <w:numPr>
          <w:ilvl w:val="0"/>
          <w:numId w:val="1"/>
        </w:numPr>
        <w:rPr>
          <w:b/>
        </w:rPr>
      </w:pPr>
      <w:r>
        <w:rPr>
          <w:b/>
        </w:rPr>
        <w:t xml:space="preserve">CRONOGRAMA </w:t>
      </w:r>
    </w:p>
    <w:p w:rsidR="00EA7B26" w:rsidRDefault="00EA7B26" w:rsidP="00EA7B26">
      <w:pPr>
        <w:pStyle w:val="Prrafodelista"/>
        <w:numPr>
          <w:ilvl w:val="0"/>
          <w:numId w:val="2"/>
        </w:numPr>
        <w:rPr>
          <w:b/>
        </w:rPr>
      </w:pPr>
      <w:r>
        <w:rPr>
          <w:b/>
        </w:rPr>
        <w:t xml:space="preserve">CRONOGRAMA INICIAL- VALORACIÓN DE SU EJECUCIÓN </w:t>
      </w:r>
    </w:p>
    <w:p w:rsidR="00EA7B26" w:rsidRDefault="00043E8F" w:rsidP="00043E8F">
      <w:pPr>
        <w:jc w:val="both"/>
      </w:pPr>
      <w:r>
        <w:t>Se ha llevado a cabo la distribución inicial de tareas según lo previsto al elaborar el borrador inicial del Grupo de Trabajo. No obstante, en el transcurso de su ejecución ha habido compañeras que, elaboradas sus tareas, se han prestado a ayudar a las demás en las suyas. Valoramos muy positivamente la unión del grupo en este aspecto mostrando una actitud no solo participativa sino colaborativa. S</w:t>
      </w:r>
      <w:r w:rsidR="001C4DF8">
        <w:t>e recogen, a continuación, resumen de acta de las reuniones “formales” del grupo cabiendo destacar que se han aprovechado todos los momentos y espacios “informales” oportunos para comentar/exponer/debatir…ideas, experiencias…</w:t>
      </w:r>
    </w:p>
    <w:p w:rsidR="001C4DF8" w:rsidRDefault="001C4DF8" w:rsidP="00043E8F">
      <w:pPr>
        <w:jc w:val="both"/>
      </w:pPr>
      <w:r>
        <w:t>ACTAS</w:t>
      </w:r>
    </w:p>
    <w:p w:rsidR="001C4DF8" w:rsidRDefault="001C4DF8" w:rsidP="00043E8F">
      <w:pPr>
        <w:jc w:val="both"/>
      </w:pPr>
      <w:r>
        <w:t>OCTUBRE</w:t>
      </w:r>
    </w:p>
    <w:p w:rsidR="001C4DF8" w:rsidRDefault="001C4DF8" w:rsidP="00043E8F">
      <w:pPr>
        <w:jc w:val="both"/>
      </w:pPr>
      <w:r>
        <w:t>Martes 4: Primera reunión informativa para la elaboración del grupo de trabajo. Exposición y recogida de ideas. Orientación de la propuesta inicial.</w:t>
      </w:r>
    </w:p>
    <w:p w:rsidR="001C4DF8" w:rsidRDefault="001C4DF8" w:rsidP="00043E8F">
      <w:pPr>
        <w:jc w:val="both"/>
      </w:pPr>
      <w:r>
        <w:t xml:space="preserve">Martes 11: Elaboración del borrador de nuestro GT </w:t>
      </w:r>
    </w:p>
    <w:p w:rsidR="001C4DF8" w:rsidRDefault="001C4DF8" w:rsidP="00043E8F">
      <w:pPr>
        <w:jc w:val="both"/>
      </w:pPr>
      <w:r>
        <w:t>Martes 18: Reparto de tareas y fechas. Elaboración y exposición de nuestro cronograma.</w:t>
      </w:r>
    </w:p>
    <w:p w:rsidR="001C4DF8" w:rsidRDefault="001C4DF8" w:rsidP="00043E8F">
      <w:pPr>
        <w:jc w:val="both"/>
      </w:pPr>
      <w:r>
        <w:t>NOVIEMBRE</w:t>
      </w:r>
    </w:p>
    <w:p w:rsidR="001C4DF8" w:rsidRDefault="001C4DF8" w:rsidP="00043E8F">
      <w:pPr>
        <w:jc w:val="both"/>
      </w:pPr>
      <w:r>
        <w:t xml:space="preserve">Martes 8: Primera reunión en la que valoramos la puesta en marcha del Proyecto inicial. </w:t>
      </w:r>
    </w:p>
    <w:p w:rsidR="001C4DF8" w:rsidRDefault="001C4DF8" w:rsidP="00043E8F">
      <w:pPr>
        <w:jc w:val="both"/>
      </w:pPr>
      <w:r>
        <w:t xml:space="preserve">Martes 15: Reunión de seguimiento. Exponemos materiales elaborados y nuestra experiencia en su aplicación. </w:t>
      </w:r>
    </w:p>
    <w:p w:rsidR="001C4DF8" w:rsidRDefault="001C4DF8" w:rsidP="00043E8F">
      <w:pPr>
        <w:jc w:val="both"/>
      </w:pPr>
      <w:r>
        <w:t>Martes 22: Reunión de seguimiento. Reparto de materiales.</w:t>
      </w:r>
    </w:p>
    <w:p w:rsidR="001C4DF8" w:rsidRDefault="001C4DF8" w:rsidP="00043E8F">
      <w:pPr>
        <w:jc w:val="both"/>
      </w:pPr>
      <w:r>
        <w:lastRenderedPageBreak/>
        <w:t xml:space="preserve">DICIEMBRE </w:t>
      </w:r>
    </w:p>
    <w:p w:rsidR="001C4DF8" w:rsidRDefault="001C4DF8" w:rsidP="00043E8F">
      <w:pPr>
        <w:jc w:val="both"/>
      </w:pPr>
      <w:r>
        <w:t xml:space="preserve">Martes 13. Cierre del Trimestre: revisión del trabajo analizado con vistas a cómo continuar el trimestre siguiente. </w:t>
      </w:r>
    </w:p>
    <w:p w:rsidR="001C4DF8" w:rsidRDefault="001C4DF8" w:rsidP="00043E8F">
      <w:pPr>
        <w:jc w:val="both"/>
      </w:pPr>
      <w:r>
        <w:t>ENERO</w:t>
      </w:r>
    </w:p>
    <w:p w:rsidR="001C4DF8" w:rsidRDefault="001C4DF8" w:rsidP="00043E8F">
      <w:pPr>
        <w:jc w:val="both"/>
      </w:pPr>
      <w:r>
        <w:t>Martes 10. Reunión inicial: preparación del Trimestre. Adaptamos los materiales ABN al proyecto que iniciamos “EGIPTO”</w:t>
      </w:r>
    </w:p>
    <w:p w:rsidR="001C4DF8" w:rsidRDefault="001C4DF8" w:rsidP="00043E8F">
      <w:pPr>
        <w:jc w:val="both"/>
      </w:pPr>
      <w:r>
        <w:t>Martes 17. Reunión de seguimiento: elaboración de materiales (pautas)</w:t>
      </w:r>
    </w:p>
    <w:p w:rsidR="001C4DF8" w:rsidRDefault="001C4DF8" w:rsidP="00043E8F">
      <w:pPr>
        <w:jc w:val="both"/>
      </w:pPr>
      <w:r>
        <w:t xml:space="preserve">Martes 24. Reunión de seguimiento: distribución de materiales elaborados. </w:t>
      </w:r>
    </w:p>
    <w:p w:rsidR="001C4DF8" w:rsidRDefault="001C4DF8" w:rsidP="00043E8F">
      <w:pPr>
        <w:jc w:val="both"/>
      </w:pPr>
      <w:r>
        <w:t xml:space="preserve">FEBRERO </w:t>
      </w:r>
    </w:p>
    <w:p w:rsidR="001C4DF8" w:rsidRDefault="001C4DF8" w:rsidP="00043E8F">
      <w:pPr>
        <w:jc w:val="both"/>
      </w:pPr>
      <w:r>
        <w:t xml:space="preserve">Martes 7. Exposición de experiencias. Recogida de fotos </w:t>
      </w:r>
    </w:p>
    <w:p w:rsidR="001C4DF8" w:rsidRDefault="001C4DF8" w:rsidP="00043E8F">
      <w:pPr>
        <w:jc w:val="both"/>
      </w:pPr>
      <w:r>
        <w:t xml:space="preserve">Martes 14. Exposición de experiencias. Recogida de soportes audiovisuales: videos, fotos. </w:t>
      </w:r>
    </w:p>
    <w:p w:rsidR="00CB2EE5" w:rsidRDefault="00CB2EE5" w:rsidP="00043E8F">
      <w:pPr>
        <w:jc w:val="both"/>
      </w:pPr>
      <w:r>
        <w:t>MARZO</w:t>
      </w:r>
    </w:p>
    <w:p w:rsidR="00CB2EE5" w:rsidRDefault="00CB2EE5" w:rsidP="00043E8F">
      <w:pPr>
        <w:jc w:val="both"/>
      </w:pPr>
      <w:r>
        <w:t>Martes 7. Exposición de ideas para la elaboración de la memoria</w:t>
      </w:r>
    </w:p>
    <w:p w:rsidR="00CB2EE5" w:rsidRDefault="00CB2EE5" w:rsidP="00043E8F">
      <w:pPr>
        <w:jc w:val="both"/>
      </w:pPr>
      <w:r>
        <w:t xml:space="preserve">Martes 14. Lectura y aprobación de la memoria para su publicación por parte del coordinador. </w:t>
      </w:r>
    </w:p>
    <w:p w:rsidR="00CB2EE5" w:rsidRPr="00043E8F" w:rsidRDefault="00CB2EE5" w:rsidP="00043E8F">
      <w:pPr>
        <w:jc w:val="both"/>
      </w:pPr>
    </w:p>
    <w:p w:rsidR="00EA7B26" w:rsidRDefault="00EA7B26" w:rsidP="00EA7B26">
      <w:pPr>
        <w:rPr>
          <w:b/>
        </w:rPr>
      </w:pPr>
    </w:p>
    <w:p w:rsidR="00EA7B26" w:rsidRPr="00EA7B26" w:rsidRDefault="00EA7B26" w:rsidP="00EA7B26">
      <w:pPr>
        <w:rPr>
          <w:b/>
        </w:rPr>
      </w:pPr>
    </w:p>
    <w:sectPr w:rsidR="00EA7B26" w:rsidRPr="00EA7B26" w:rsidSect="0044041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 Sans L', 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84A95"/>
    <w:multiLevelType w:val="hybridMultilevel"/>
    <w:tmpl w:val="59ACA3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4225F12"/>
    <w:multiLevelType w:val="hybridMultilevel"/>
    <w:tmpl w:val="6018F62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71E5E09"/>
    <w:multiLevelType w:val="hybridMultilevel"/>
    <w:tmpl w:val="488ED2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9870100"/>
    <w:multiLevelType w:val="hybridMultilevel"/>
    <w:tmpl w:val="DBC0180A"/>
    <w:lvl w:ilvl="0" w:tplc="567420CE">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A7B26"/>
    <w:rsid w:val="00043E8F"/>
    <w:rsid w:val="00132B06"/>
    <w:rsid w:val="001C4DF8"/>
    <w:rsid w:val="00322D19"/>
    <w:rsid w:val="00440411"/>
    <w:rsid w:val="00556A08"/>
    <w:rsid w:val="0056006F"/>
    <w:rsid w:val="00890F09"/>
    <w:rsid w:val="00985DFD"/>
    <w:rsid w:val="00A46EDA"/>
    <w:rsid w:val="00B60EFB"/>
    <w:rsid w:val="00C56994"/>
    <w:rsid w:val="00CB2EE5"/>
    <w:rsid w:val="00EA7B26"/>
    <w:rsid w:val="00F001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F0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A7B26"/>
    <w:pPr>
      <w:ind w:left="720"/>
      <w:contextualSpacing/>
    </w:pPr>
  </w:style>
  <w:style w:type="table" w:styleId="Tablaconcuadrcula">
    <w:name w:val="Table Grid"/>
    <w:basedOn w:val="Tablanormal"/>
    <w:uiPriority w:val="59"/>
    <w:rsid w:val="00EA7B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6</Pages>
  <Words>1577</Words>
  <Characters>8677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Pedro</cp:lastModifiedBy>
  <cp:revision>2</cp:revision>
  <dcterms:created xsi:type="dcterms:W3CDTF">2017-03-12T18:52:00Z</dcterms:created>
  <dcterms:modified xsi:type="dcterms:W3CDTF">2017-03-14T23:14:00Z</dcterms:modified>
</cp:coreProperties>
</file>