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widowControl w:val="0"/>
        <w:ind w:left="108" w:hanging="108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Acta n</w:t>
      </w:r>
      <w:r>
        <w:rPr>
          <w:rStyle w:val="Ninguno"/>
          <w:b w:val="1"/>
          <w:bCs w:val="1"/>
          <w:rtl w:val="0"/>
          <w:lang w:val="es-ES_tradnl"/>
        </w:rPr>
        <w:t xml:space="preserve">º </w:t>
      </w:r>
      <w:r>
        <w:rPr>
          <w:rStyle w:val="Ninguno"/>
          <w:b w:val="1"/>
          <w:bCs w:val="1"/>
          <w:rtl w:val="0"/>
          <w:lang w:val="es-ES_tradnl"/>
        </w:rPr>
        <w:t>1: ABN por unas matem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 xml:space="preserve">ticas emocionantes y vividas </w:t>
      </w:r>
    </w:p>
    <w:p>
      <w:pPr>
        <w:pStyle w:val="Cuerpo A"/>
        <w:widowControl w:val="0"/>
        <w:ind w:left="108" w:hanging="108"/>
      </w:pPr>
    </w:p>
    <w:tbl>
      <w:tblPr>
        <w:tblW w:w="83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0"/>
        <w:gridCol w:w="2312"/>
        <w:gridCol w:w="1878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Lugar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C.E.I.P. La Romanilla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Fecha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21 de 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diciembre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 de 2016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Horario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De 16:00 a 19:00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Coordinador/a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ª 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Dolores Vargas Garc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Asistentes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-M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 xml:space="preserve">ª 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del Carmen Berrio Ruiz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-Ana M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 xml:space="preserve">ª 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Fern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ndez Garc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a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-Carmen Gallardo Rodr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guez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-Roc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o Garc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a Gonz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lez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-Cristina Iribarren Mar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n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-Vanesa Rosario Mora Caro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-Carmen Rodr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guez Ram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 A"/>
                <w:sz w:val="24"/>
                <w:szCs w:val="24"/>
                <w:rtl w:val="0"/>
                <w:lang w:val="es-ES_tradnl"/>
              </w:rPr>
              <w:t>rez</w:t>
            </w:r>
          </w:p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-Antonio Jes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ú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s Valdivieso Buend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Ausencias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Otros asistentes (asesor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 de referencia, ponente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…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)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91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Orden del d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Presentaci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n de 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proyecto final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Power point: 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¿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Qu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é 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es ABN?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Lluvia de ideas sobre el tema.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ABN: recursos online.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Decidir los subgrupos colaborativos.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Indagar por grupos en las diferentes p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ginas web.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Mirar materiales y actividades que nos gustar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a empezar a elaborar en la pr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xima sesi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An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lisis y reflexi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sobre la sesi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1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¿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Conocen los/las asistentes el orden del d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a?</w:t>
            </w:r>
          </w:p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                  SI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  <w:ind w:firstLine="708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1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  <w:jc w:val="center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X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1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Desarrollo de la sesi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1. Se presenta el proyecto final acordado por todo el grupo.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2. Presenciamos un power point a cerca de la metodolog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a de ABN como motivaci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para la sesi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n.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3. Hacemos una lluvia de ideas sobre esta nueva metodolog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a compartiendo conocimientos e ideas. 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4. Reflexi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sobre las ventajas e inconvenientes del m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todo.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5. Informaci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n sobre recursos online existentes: grupo de facebook </w:t>
            </w:r>
            <w:r>
              <w:rPr>
                <w:rStyle w:val="Ninguno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s-ES_tradnl"/>
              </w:rPr>
              <w:t>todo ABN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, pagina web m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todo abn algoritmo y Actiludis.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6. Realizaci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de subgrupos de infantil y primaria.</w:t>
            </w:r>
          </w:p>
          <w:p>
            <w:pPr>
              <w:pStyle w:val="Cuerpo A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7. En grupo, se investigan las p</w:t>
            </w:r>
            <w:r>
              <w:rPr>
                <w:rStyle w:val="Ninguno A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ginas web mencionadas anteriormente.</w:t>
            </w:r>
          </w:p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8. Comenzamos a pensar en materiales que nos gustar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an elaborar y como elaborarlos, qu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necesitamos.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Conclusiones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An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lisis y reflexi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n sobre la sesi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n: aprendizaje y expectativas.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Tareas pendientes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omentario en la plataforma colabor@</w:t>
            </w:r>
            <w:r>
              <w:rPr>
                <w:rStyle w:val="Ninguno A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 acerca de los conocimientos de ABN en nuestro punto de partida. </w:t>
            </w:r>
          </w:p>
          <w:p>
            <w:pPr>
              <w:pStyle w:val="Cuerpo A A"/>
              <w:spacing w:after="0" w:line="24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Preparar preguntas y dudas para la reuni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con la ponente de ABN en la pr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xima sesi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Otras observaciones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Actitud positiva y de aprendizaje por parte de todos los miembros del grupo.</w:t>
            </w:r>
          </w:p>
        </w:tc>
      </w:tr>
    </w:tbl>
    <w:p>
      <w:pPr>
        <w:pStyle w:val="Cuerpo A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417" w:right="1440" w:bottom="1417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uerpo A A">
    <w:name w:val="Cuerpo A A"/>
    <w:next w:val="Cue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 A">
    <w:name w:val="Ninguno A"/>
    <w:basedOn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